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A194" w14:textId="770B23A2" w:rsidR="00DC13F4" w:rsidRPr="001564BB" w:rsidRDefault="00DC13F4" w:rsidP="00DC13F4">
      <w:pPr>
        <w:spacing w:line="360" w:lineRule="auto"/>
        <w:jc w:val="left"/>
        <w:rPr>
          <w:rFonts w:ascii="宋体" w:eastAsia="宋体" w:hAnsi="宋体"/>
          <w:b/>
          <w:sz w:val="24"/>
          <w:szCs w:val="24"/>
        </w:rPr>
      </w:pPr>
      <w:r w:rsidRPr="001564BB">
        <w:rPr>
          <w:rFonts w:ascii="宋体" w:eastAsia="宋体" w:hAnsi="宋体" w:hint="eastAsia"/>
          <w:b/>
          <w:sz w:val="24"/>
          <w:szCs w:val="24"/>
        </w:rPr>
        <w:t>证券代码：</w:t>
      </w:r>
      <w:sdt>
        <w:sdtPr>
          <w:rPr>
            <w:rFonts w:ascii="宋体" w:eastAsia="宋体" w:hAnsi="宋体" w:hint="eastAsia"/>
            <w:b/>
            <w:sz w:val="24"/>
            <w:szCs w:val="24"/>
          </w:rPr>
          <w:alias w:val="公司代码"/>
          <w:tag w:val="_GBC_0dcdbbff383a44b884a25399ca4a0baa"/>
          <w:id w:val="1338926"/>
          <w:placeholder>
            <w:docPart w:val="0884EC0B18A34735AD72A98B382A655F"/>
          </w:placeholder>
        </w:sdtPr>
        <w:sdtContent>
          <w:r w:rsidRPr="001564BB">
            <w:rPr>
              <w:rFonts w:ascii="宋体" w:eastAsia="宋体" w:hAnsi="宋体"/>
              <w:b/>
              <w:sz w:val="24"/>
              <w:szCs w:val="24"/>
            </w:rPr>
            <w:t>688480</w:t>
          </w:r>
        </w:sdtContent>
      </w:sdt>
      <w:r w:rsidRPr="001564BB">
        <w:rPr>
          <w:rFonts w:ascii="宋体" w:eastAsia="宋体" w:hAnsi="宋体" w:hint="eastAsia"/>
          <w:b/>
          <w:sz w:val="24"/>
          <w:szCs w:val="24"/>
        </w:rPr>
        <w:t xml:space="preserve">   </w:t>
      </w:r>
      <w:r w:rsidRPr="001564BB">
        <w:rPr>
          <w:rFonts w:ascii="宋体" w:eastAsia="宋体" w:hAnsi="宋体"/>
          <w:b/>
          <w:sz w:val="24"/>
          <w:szCs w:val="24"/>
        </w:rPr>
        <w:t xml:space="preserve">  </w:t>
      </w:r>
      <w:r w:rsidRPr="001564BB">
        <w:rPr>
          <w:rFonts w:ascii="宋体" w:eastAsia="宋体" w:hAnsi="宋体" w:hint="eastAsia"/>
          <w:b/>
          <w:sz w:val="24"/>
          <w:szCs w:val="24"/>
        </w:rPr>
        <w:t xml:space="preserve">   </w:t>
      </w:r>
      <w:r w:rsidRPr="001564BB">
        <w:rPr>
          <w:rFonts w:ascii="宋体" w:eastAsia="宋体" w:hAnsi="宋体"/>
          <w:b/>
          <w:sz w:val="24"/>
          <w:szCs w:val="24"/>
        </w:rPr>
        <w:t xml:space="preserve"> </w:t>
      </w:r>
      <w:r w:rsidRPr="001564BB">
        <w:rPr>
          <w:rFonts w:ascii="宋体" w:eastAsia="宋体" w:hAnsi="宋体" w:hint="eastAsia"/>
          <w:b/>
          <w:sz w:val="24"/>
          <w:szCs w:val="24"/>
        </w:rPr>
        <w:t>证券简称：</w:t>
      </w:r>
      <w:sdt>
        <w:sdtPr>
          <w:rPr>
            <w:rFonts w:ascii="宋体" w:eastAsia="宋体" w:hAnsi="宋体" w:hint="eastAsia"/>
            <w:b/>
            <w:sz w:val="24"/>
            <w:szCs w:val="24"/>
          </w:rPr>
          <w:alias w:val="公司简称"/>
          <w:tag w:val="_GBC_f5623227a3ee4840afdcddd73ac9f53d"/>
          <w:id w:val="1338928"/>
          <w:placeholder>
            <w:docPart w:val="0884EC0B18A34735AD72A98B382A655F"/>
          </w:placeholder>
        </w:sdtPr>
        <w:sdtContent>
          <w:r w:rsidRPr="001564BB">
            <w:rPr>
              <w:rFonts w:ascii="宋体" w:eastAsia="宋体" w:hAnsi="宋体" w:hint="eastAsia"/>
              <w:b/>
              <w:sz w:val="24"/>
              <w:szCs w:val="24"/>
            </w:rPr>
            <w:t>赛恩斯</w:t>
          </w:r>
        </w:sdtContent>
      </w:sdt>
      <w:r w:rsidRPr="001564BB">
        <w:rPr>
          <w:rFonts w:ascii="宋体" w:eastAsia="宋体" w:hAnsi="宋体" w:hint="eastAsia"/>
          <w:b/>
          <w:sz w:val="24"/>
          <w:szCs w:val="24"/>
        </w:rPr>
        <w:t xml:space="preserve">  </w:t>
      </w:r>
      <w:r w:rsidRPr="001564BB">
        <w:rPr>
          <w:rFonts w:ascii="宋体" w:eastAsia="宋体" w:hAnsi="宋体"/>
          <w:b/>
          <w:sz w:val="24"/>
          <w:szCs w:val="24"/>
        </w:rPr>
        <w:t xml:space="preserve"> </w:t>
      </w:r>
      <w:r w:rsidRPr="001564BB">
        <w:rPr>
          <w:rFonts w:ascii="宋体" w:eastAsia="宋体" w:hAnsi="宋体" w:hint="eastAsia"/>
          <w:b/>
          <w:sz w:val="24"/>
          <w:szCs w:val="24"/>
        </w:rPr>
        <w:t xml:space="preserve">      公告编号：</w:t>
      </w:r>
      <w:sdt>
        <w:sdtPr>
          <w:rPr>
            <w:rFonts w:ascii="宋体" w:eastAsia="宋体" w:hAnsi="宋体" w:hint="eastAsia"/>
            <w:b/>
            <w:sz w:val="24"/>
            <w:szCs w:val="24"/>
          </w:rPr>
          <w:alias w:val="临时公告编号"/>
          <w:tag w:val="_GBC_dcb018bd62474b058af46af691e50649"/>
          <w:id w:val="961560"/>
          <w:placeholder>
            <w:docPart w:val="0884EC0B18A34735AD72A98B382A655F"/>
          </w:placeholder>
        </w:sdtPr>
        <w:sdtContent>
          <w:r w:rsidRPr="001564BB">
            <w:rPr>
              <w:rFonts w:ascii="宋体" w:eastAsia="宋体" w:hAnsi="宋体" w:hint="eastAsia"/>
              <w:b/>
              <w:sz w:val="24"/>
              <w:szCs w:val="24"/>
            </w:rPr>
            <w:t>2023-</w:t>
          </w:r>
          <w:r w:rsidR="00E82F3B" w:rsidRPr="001564BB">
            <w:rPr>
              <w:rFonts w:ascii="宋体" w:eastAsia="宋体" w:hAnsi="宋体"/>
              <w:b/>
              <w:sz w:val="24"/>
              <w:szCs w:val="24"/>
            </w:rPr>
            <w:t>004</w:t>
          </w:r>
        </w:sdtContent>
      </w:sdt>
    </w:p>
    <w:sdt>
      <w:sdtPr>
        <w:rPr>
          <w:rFonts w:ascii="宋体" w:eastAsia="宋体" w:hAnsi="宋体"/>
        </w:rPr>
        <w:tag w:val="_GBC_de6e6343542648f0a190afa64874564f"/>
        <w:id w:val="27626831"/>
        <w:placeholder>
          <w:docPart w:val="0884EC0B18A34735AD72A98B382A655F"/>
        </w:placeholder>
      </w:sdtPr>
      <w:sdtEndPr>
        <w:rPr>
          <w:rFonts w:hint="eastAsia"/>
          <w:b/>
          <w:color w:val="FF0000"/>
          <w:sz w:val="36"/>
          <w:szCs w:val="36"/>
        </w:rPr>
      </w:sdtEndPr>
      <w:sdtContent>
        <w:sdt>
          <w:sdtPr>
            <w:rPr>
              <w:rFonts w:ascii="宋体" w:eastAsia="宋体" w:hAnsi="宋体"/>
              <w:b/>
              <w:color w:val="FF0000"/>
              <w:sz w:val="36"/>
              <w:szCs w:val="36"/>
            </w:rPr>
            <w:alias w:val="公司法定中文名称"/>
            <w:tag w:val="_GBC_42181109f5334b868c04fa99b4f637e7"/>
            <w:id w:val="961574"/>
            <w:placeholder>
              <w:docPart w:val="0884EC0B18A34735AD72A98B382A655F"/>
            </w:placeholder>
            <w:dataBinding w:prefixMappings="xmlns:clcta-gie='clcta-gie'" w:xpath="/*/clcta-gie:GongSiFaDingZhongWenMingCheng[not(@periodRef)]" w:storeItemID="{636E1DF2-5A72-4FE2-BF65-8FD875BB309E}"/>
            <w:text/>
          </w:sdtPr>
          <w:sdtEndPr>
            <w:rPr>
              <w:rFonts w:hint="eastAsia"/>
            </w:rPr>
          </w:sdtEndPr>
          <w:sdtContent>
            <w:p w14:paraId="54B2808F" w14:textId="46A3207F" w:rsidR="00DC13F4" w:rsidRPr="001564BB" w:rsidRDefault="00DC13F4" w:rsidP="0065655C">
              <w:pPr>
                <w:jc w:val="center"/>
                <w:rPr>
                  <w:rFonts w:ascii="宋体" w:eastAsia="宋体" w:hAnsi="宋体"/>
                  <w:b/>
                  <w:color w:val="FF0000"/>
                  <w:sz w:val="36"/>
                  <w:szCs w:val="36"/>
                </w:rPr>
              </w:pPr>
              <w:r w:rsidRPr="001564BB">
                <w:rPr>
                  <w:rFonts w:ascii="宋体" w:eastAsia="宋体" w:hAnsi="宋体"/>
                  <w:b/>
                  <w:color w:val="FF0000"/>
                  <w:sz w:val="36"/>
                  <w:szCs w:val="36"/>
                </w:rPr>
                <w:t>赛恩斯环保股份有限公司</w:t>
              </w:r>
            </w:p>
          </w:sdtContent>
        </w:sdt>
        <w:sdt>
          <w:sdtPr>
            <w:rPr>
              <w:rFonts w:ascii="宋体" w:eastAsia="宋体" w:hAnsi="宋体" w:hint="eastAsia"/>
              <w:b/>
              <w:color w:val="FF0000"/>
              <w:sz w:val="36"/>
              <w:szCs w:val="36"/>
            </w:rPr>
            <w:alias w:val="公告标题"/>
            <w:tag w:val="_GBC_e6b4af0bb63b49058cc4414baa62ad42"/>
            <w:id w:val="1975793950"/>
            <w:placeholder>
              <w:docPart w:val="0884EC0B18A34735AD72A98B382A655F"/>
            </w:placeholder>
          </w:sdtPr>
          <w:sdtContent>
            <w:p w14:paraId="5EFAC6F6" w14:textId="532CCAFE" w:rsidR="00DC13F4" w:rsidRPr="001564BB" w:rsidRDefault="002C0471" w:rsidP="004437BF">
              <w:pPr>
                <w:jc w:val="center"/>
                <w:rPr>
                  <w:rFonts w:ascii="宋体" w:eastAsia="宋体" w:hAnsi="宋体"/>
                  <w:b/>
                  <w:color w:val="FF0000"/>
                  <w:sz w:val="36"/>
                  <w:szCs w:val="36"/>
                </w:rPr>
              </w:pPr>
              <w:r w:rsidRPr="001564BB">
                <w:rPr>
                  <w:rFonts w:ascii="宋体" w:eastAsia="宋体" w:hAnsi="宋体" w:hint="eastAsia"/>
                  <w:b/>
                  <w:color w:val="FF0000"/>
                  <w:sz w:val="36"/>
                  <w:szCs w:val="36"/>
                </w:rPr>
                <w:t>关于</w:t>
              </w:r>
              <w:r w:rsidR="004437BF" w:rsidRPr="001564BB">
                <w:rPr>
                  <w:rFonts w:ascii="宋体" w:eastAsia="宋体" w:hAnsi="宋体" w:hint="eastAsia"/>
                  <w:b/>
                  <w:color w:val="FF0000"/>
                  <w:sz w:val="36"/>
                  <w:szCs w:val="36"/>
                </w:rPr>
                <w:t>修订《</w:t>
              </w:r>
              <w:r w:rsidR="004437BF" w:rsidRPr="001564BB">
                <w:rPr>
                  <w:rFonts w:ascii="宋体" w:eastAsia="宋体" w:hAnsi="宋体"/>
                  <w:b/>
                  <w:color w:val="FF0000"/>
                  <w:sz w:val="36"/>
                  <w:szCs w:val="36"/>
                </w:rPr>
                <w:t>公司章程</w:t>
              </w:r>
              <w:r w:rsidR="004437BF" w:rsidRPr="001564BB">
                <w:rPr>
                  <w:rFonts w:ascii="宋体" w:eastAsia="宋体" w:hAnsi="宋体" w:hint="eastAsia"/>
                  <w:b/>
                  <w:color w:val="FF0000"/>
                  <w:sz w:val="36"/>
                  <w:szCs w:val="36"/>
                </w:rPr>
                <w:t>》</w:t>
              </w:r>
              <w:r w:rsidR="00BC36E1" w:rsidRPr="001564BB">
                <w:rPr>
                  <w:rFonts w:ascii="宋体" w:eastAsia="宋体" w:hAnsi="宋体" w:hint="eastAsia"/>
                  <w:b/>
                  <w:color w:val="FF0000"/>
                  <w:sz w:val="36"/>
                  <w:szCs w:val="36"/>
                </w:rPr>
                <w:t>及部分管理制度</w:t>
              </w:r>
              <w:r w:rsidR="004437BF" w:rsidRPr="001564BB">
                <w:rPr>
                  <w:rFonts w:ascii="宋体" w:eastAsia="宋体" w:hAnsi="宋体"/>
                  <w:b/>
                  <w:color w:val="FF0000"/>
                  <w:sz w:val="36"/>
                  <w:szCs w:val="36"/>
                </w:rPr>
                <w:t>的</w:t>
              </w:r>
              <w:r w:rsidRPr="001564BB">
                <w:rPr>
                  <w:rFonts w:ascii="宋体" w:eastAsia="宋体" w:hAnsi="宋体" w:hint="eastAsia"/>
                  <w:b/>
                  <w:color w:val="FF0000"/>
                  <w:sz w:val="36"/>
                  <w:szCs w:val="36"/>
                </w:rPr>
                <w:t>公告</w:t>
              </w:r>
            </w:p>
          </w:sdtContent>
        </w:sdt>
      </w:sdtContent>
    </w:sdt>
    <w:p w14:paraId="55AFC37A" w14:textId="77777777" w:rsidR="00DC13F4" w:rsidRPr="001564BB" w:rsidRDefault="00DC13F4" w:rsidP="00DC13F4">
      <w:pPr>
        <w:jc w:val="center"/>
        <w:rPr>
          <w:rFonts w:ascii="宋体" w:eastAsia="宋体" w:hAnsi="宋体"/>
          <w:b/>
          <w:color w:val="FF0000"/>
          <w:sz w:val="36"/>
          <w:szCs w:val="36"/>
        </w:rPr>
      </w:pPr>
    </w:p>
    <w:tbl>
      <w:tblPr>
        <w:tblStyle w:val="a7"/>
        <w:tblW w:w="0" w:type="auto"/>
        <w:tblLook w:val="04A0" w:firstRow="1" w:lastRow="0" w:firstColumn="1" w:lastColumn="0" w:noHBand="0" w:noVBand="1"/>
      </w:tblPr>
      <w:tblGrid>
        <w:gridCol w:w="8296"/>
      </w:tblGrid>
      <w:sdt>
        <w:sdtPr>
          <w:rPr>
            <w:rFonts w:ascii="宋体" w:eastAsia="宋体" w:hAnsi="宋体" w:cs="Times New Roman" w:hint="eastAsia"/>
            <w:sz w:val="24"/>
          </w:rPr>
          <w:alias w:val="模块:本公司董事会及全体董事保证本公告内容不存在任何虚假记载、误导..."/>
          <w:tag w:val="_GBC_9b9a298b975743348a94e3545b79e47f"/>
          <w:id w:val="2304218"/>
          <w:placeholder>
            <w:docPart w:val="24F22B25AD554CE6B7A18D45DC90EF5C"/>
          </w:placeholder>
        </w:sdtPr>
        <w:sdtContent>
          <w:tr w:rsidR="00DC13F4" w:rsidRPr="001564BB" w14:paraId="1C5F8051" w14:textId="77777777" w:rsidTr="00860ACD">
            <w:tc>
              <w:tcPr>
                <w:tcW w:w="8522" w:type="dxa"/>
              </w:tcPr>
              <w:p w14:paraId="52EAFFAD" w14:textId="77777777" w:rsidR="00DC13F4" w:rsidRPr="001564BB" w:rsidRDefault="00DC13F4" w:rsidP="00860ACD">
                <w:pPr>
                  <w:autoSpaceDE w:val="0"/>
                  <w:autoSpaceDN w:val="0"/>
                  <w:spacing w:line="360" w:lineRule="auto"/>
                  <w:ind w:firstLineChars="200" w:firstLine="480"/>
                  <w:rPr>
                    <w:rFonts w:ascii="宋体" w:eastAsia="宋体" w:hAnsi="宋体"/>
                    <w:sz w:val="24"/>
                  </w:rPr>
                </w:pPr>
                <w:r w:rsidRPr="001564BB">
                  <w:rPr>
                    <w:rFonts w:ascii="宋体" w:eastAsia="宋体" w:hAnsi="宋体"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2C2A275D" w14:textId="4F23FCB1" w:rsidR="004437BF" w:rsidRPr="001564BB" w:rsidRDefault="004437BF" w:rsidP="00E82F3B">
      <w:pPr>
        <w:pStyle w:val="a8"/>
        <w:spacing w:beforeLines="50" w:before="156" w:line="360" w:lineRule="auto"/>
        <w:ind w:left="0" w:firstLineChars="200" w:firstLine="480"/>
        <w:jc w:val="both"/>
        <w:rPr>
          <w:lang w:eastAsia="zh-CN"/>
        </w:rPr>
      </w:pPr>
      <w:r w:rsidRPr="001564BB">
        <w:rPr>
          <w:rFonts w:hint="eastAsia"/>
          <w:lang w:eastAsia="zh-CN"/>
        </w:rPr>
        <w:t>赛恩斯环保股份有限公司（以下简称“公司”）于</w:t>
      </w:r>
      <w:r w:rsidR="001512A4" w:rsidRPr="001564BB">
        <w:rPr>
          <w:lang w:eastAsia="zh-CN"/>
        </w:rPr>
        <w:t>2023年</w:t>
      </w:r>
      <w:r w:rsidR="001512A4">
        <w:rPr>
          <w:lang w:eastAsia="zh-CN"/>
        </w:rPr>
        <w:t>2</w:t>
      </w:r>
      <w:r w:rsidR="001512A4" w:rsidRPr="001564BB">
        <w:rPr>
          <w:lang w:eastAsia="zh-CN"/>
        </w:rPr>
        <w:t>月</w:t>
      </w:r>
      <w:r w:rsidR="001512A4">
        <w:rPr>
          <w:lang w:eastAsia="zh-CN"/>
        </w:rPr>
        <w:t>1</w:t>
      </w:r>
      <w:r w:rsidRPr="001564BB">
        <w:rPr>
          <w:lang w:eastAsia="zh-CN"/>
        </w:rPr>
        <w:t>日召开第</w:t>
      </w:r>
      <w:r w:rsidR="00E0435C">
        <w:rPr>
          <w:rFonts w:hint="eastAsia"/>
          <w:lang w:eastAsia="zh-CN"/>
        </w:rPr>
        <w:t>二</w:t>
      </w:r>
      <w:r w:rsidRPr="001564BB">
        <w:rPr>
          <w:lang w:eastAsia="zh-CN"/>
        </w:rPr>
        <w:t>届董事会第十</w:t>
      </w:r>
      <w:r w:rsidR="00E0435C">
        <w:rPr>
          <w:rFonts w:hint="eastAsia"/>
          <w:lang w:eastAsia="zh-CN"/>
        </w:rPr>
        <w:t>八</w:t>
      </w:r>
      <w:r w:rsidRPr="001564BB">
        <w:rPr>
          <w:lang w:eastAsia="zh-CN"/>
        </w:rPr>
        <w:t>次会议，审议通过了</w:t>
      </w:r>
      <w:r w:rsidR="004E7E68">
        <w:rPr>
          <w:rFonts w:hint="eastAsia"/>
          <w:lang w:eastAsia="zh-CN"/>
        </w:rPr>
        <w:t>《关于修订&lt;</w:t>
      </w:r>
      <w:r w:rsidR="004E7E68" w:rsidRPr="001564BB">
        <w:rPr>
          <w:lang w:eastAsia="zh-CN"/>
        </w:rPr>
        <w:t>公司章程</w:t>
      </w:r>
      <w:r w:rsidR="004E7E68">
        <w:rPr>
          <w:rFonts w:hint="eastAsia"/>
          <w:lang w:eastAsia="zh-CN"/>
        </w:rPr>
        <w:t>&gt;的议案》及修订部分管理制度的议案</w:t>
      </w:r>
      <w:r w:rsidRPr="001564BB">
        <w:rPr>
          <w:lang w:eastAsia="zh-CN"/>
        </w:rPr>
        <w:t xml:space="preserve">。 </w:t>
      </w:r>
    </w:p>
    <w:p w14:paraId="6834F0E0" w14:textId="2351873C" w:rsidR="004437BF" w:rsidRPr="001564BB" w:rsidRDefault="004437BF" w:rsidP="004437BF">
      <w:pPr>
        <w:pStyle w:val="a8"/>
        <w:spacing w:line="360" w:lineRule="auto"/>
        <w:ind w:left="0" w:firstLineChars="200" w:firstLine="480"/>
        <w:jc w:val="both"/>
        <w:rPr>
          <w:lang w:eastAsia="zh-CN"/>
        </w:rPr>
      </w:pPr>
      <w:r w:rsidRPr="001564BB">
        <w:rPr>
          <w:rFonts w:hint="eastAsia"/>
          <w:lang w:eastAsia="zh-CN"/>
        </w:rPr>
        <w:t>根据《上市公司章程指引》《上海证券交易所科创板股票上市规则》《上海证券交易所科创板上市公司自律监管指引第</w:t>
      </w:r>
      <w:r w:rsidRPr="001564BB">
        <w:rPr>
          <w:lang w:eastAsia="zh-CN"/>
        </w:rPr>
        <w:t xml:space="preserve">1号——规范运作》等规范性文件的规定，结合公司实际情况，公司拟对《公司章程》进行修订，具体情况如下： </w:t>
      </w:r>
    </w:p>
    <w:p w14:paraId="372B8943" w14:textId="70B83D30" w:rsidR="004437BF" w:rsidRPr="001512A4" w:rsidRDefault="0032626B" w:rsidP="00DA1100">
      <w:pPr>
        <w:pStyle w:val="a8"/>
        <w:numPr>
          <w:ilvl w:val="0"/>
          <w:numId w:val="8"/>
        </w:numPr>
        <w:spacing w:line="360" w:lineRule="auto"/>
        <w:jc w:val="both"/>
        <w:rPr>
          <w:b/>
          <w:bCs/>
          <w:lang w:eastAsia="zh-CN"/>
        </w:rPr>
      </w:pPr>
      <w:r w:rsidRPr="001512A4">
        <w:rPr>
          <w:rFonts w:hint="eastAsia"/>
          <w:b/>
          <w:bCs/>
          <w:lang w:eastAsia="zh-CN"/>
        </w:rPr>
        <w:t>公司章程的修订情况</w:t>
      </w:r>
    </w:p>
    <w:tbl>
      <w:tblPr>
        <w:tblStyle w:val="a7"/>
        <w:tblW w:w="0" w:type="auto"/>
        <w:tblLook w:val="04A0" w:firstRow="1" w:lastRow="0" w:firstColumn="1" w:lastColumn="0" w:noHBand="0" w:noVBand="1"/>
      </w:tblPr>
      <w:tblGrid>
        <w:gridCol w:w="4116"/>
        <w:gridCol w:w="4180"/>
      </w:tblGrid>
      <w:tr w:rsidR="0032626B" w:rsidRPr="001564BB" w14:paraId="50211416" w14:textId="77777777" w:rsidTr="001512A4">
        <w:trPr>
          <w:tblHeader/>
        </w:trPr>
        <w:tc>
          <w:tcPr>
            <w:tcW w:w="4116" w:type="dxa"/>
            <w:vAlign w:val="center"/>
          </w:tcPr>
          <w:p w14:paraId="11A2861E" w14:textId="17D4B412" w:rsidR="0032626B" w:rsidRPr="001564BB" w:rsidRDefault="0032626B" w:rsidP="00BC36E1">
            <w:pPr>
              <w:pStyle w:val="a8"/>
              <w:spacing w:line="360" w:lineRule="auto"/>
              <w:ind w:left="0"/>
              <w:jc w:val="center"/>
              <w:rPr>
                <w:b/>
                <w:bCs/>
                <w:lang w:eastAsia="zh-CN"/>
              </w:rPr>
            </w:pPr>
            <w:r w:rsidRPr="001564BB">
              <w:rPr>
                <w:rFonts w:hint="eastAsia"/>
                <w:b/>
                <w:bCs/>
                <w:lang w:eastAsia="zh-CN"/>
              </w:rPr>
              <w:t>修订前</w:t>
            </w:r>
          </w:p>
        </w:tc>
        <w:tc>
          <w:tcPr>
            <w:tcW w:w="4180" w:type="dxa"/>
            <w:vAlign w:val="center"/>
          </w:tcPr>
          <w:p w14:paraId="22FFF32F" w14:textId="560CD8ED" w:rsidR="0032626B" w:rsidRPr="001564BB" w:rsidRDefault="0032626B" w:rsidP="00BC36E1">
            <w:pPr>
              <w:pStyle w:val="a8"/>
              <w:spacing w:line="360" w:lineRule="auto"/>
              <w:ind w:left="0"/>
              <w:jc w:val="center"/>
              <w:rPr>
                <w:b/>
                <w:bCs/>
                <w:lang w:eastAsia="zh-CN"/>
              </w:rPr>
            </w:pPr>
            <w:r w:rsidRPr="001564BB">
              <w:rPr>
                <w:rFonts w:hint="eastAsia"/>
                <w:b/>
                <w:bCs/>
                <w:lang w:eastAsia="zh-CN"/>
              </w:rPr>
              <w:t>修订后</w:t>
            </w:r>
          </w:p>
        </w:tc>
      </w:tr>
      <w:tr w:rsidR="0032626B" w:rsidRPr="001564BB" w14:paraId="5789C0FB" w14:textId="77777777" w:rsidTr="00DA1100">
        <w:tc>
          <w:tcPr>
            <w:tcW w:w="4116" w:type="dxa"/>
          </w:tcPr>
          <w:p w14:paraId="01CE41A0" w14:textId="77777777" w:rsidR="00F41219" w:rsidRPr="001564BB" w:rsidRDefault="00F41219" w:rsidP="00F41219">
            <w:pPr>
              <w:pStyle w:val="a8"/>
              <w:spacing w:line="360" w:lineRule="auto"/>
              <w:jc w:val="center"/>
              <w:rPr>
                <w:lang w:eastAsia="zh-CN"/>
              </w:rPr>
            </w:pPr>
            <w:r w:rsidRPr="001564BB">
              <w:rPr>
                <w:lang w:eastAsia="zh-CN"/>
              </w:rPr>
              <w:t>赛恩斯环保股份有限公司章程</w:t>
            </w:r>
          </w:p>
          <w:p w14:paraId="0A88C766" w14:textId="1BED832E" w:rsidR="0032626B" w:rsidRPr="00DA1100" w:rsidRDefault="0032626B" w:rsidP="00DA1100">
            <w:pPr>
              <w:pStyle w:val="a8"/>
              <w:spacing w:line="360" w:lineRule="auto"/>
              <w:jc w:val="center"/>
              <w:rPr>
                <w:b/>
                <w:bCs/>
                <w:lang w:eastAsia="zh-CN"/>
              </w:rPr>
            </w:pPr>
            <w:r w:rsidRPr="00DA1100">
              <w:rPr>
                <w:rFonts w:hint="eastAsia"/>
                <w:b/>
                <w:bCs/>
                <w:lang w:eastAsia="zh-CN"/>
              </w:rPr>
              <w:t>（草案）</w:t>
            </w:r>
          </w:p>
        </w:tc>
        <w:tc>
          <w:tcPr>
            <w:tcW w:w="4180" w:type="dxa"/>
          </w:tcPr>
          <w:p w14:paraId="3C565864" w14:textId="732CE579" w:rsidR="0032626B" w:rsidRPr="001564BB" w:rsidRDefault="00F41219" w:rsidP="00DA1100">
            <w:pPr>
              <w:pStyle w:val="a8"/>
              <w:spacing w:line="360" w:lineRule="auto"/>
              <w:jc w:val="center"/>
              <w:rPr>
                <w:lang w:eastAsia="zh-CN"/>
              </w:rPr>
            </w:pPr>
            <w:r w:rsidRPr="001564BB">
              <w:rPr>
                <w:lang w:eastAsia="zh-CN"/>
              </w:rPr>
              <w:t>赛恩斯环保股份有限公司章程</w:t>
            </w:r>
          </w:p>
        </w:tc>
      </w:tr>
      <w:tr w:rsidR="0032626B" w:rsidRPr="001564BB" w14:paraId="61E9B6C0" w14:textId="77777777" w:rsidTr="00DA1100">
        <w:tc>
          <w:tcPr>
            <w:tcW w:w="4116" w:type="dxa"/>
          </w:tcPr>
          <w:p w14:paraId="5ABD300E" w14:textId="2B44D65F" w:rsidR="0032626B" w:rsidRPr="001564BB" w:rsidRDefault="0032626B" w:rsidP="00BC36E1">
            <w:pPr>
              <w:pStyle w:val="a8"/>
              <w:spacing w:line="360" w:lineRule="auto"/>
              <w:ind w:left="0"/>
              <w:jc w:val="center"/>
              <w:rPr>
                <w:lang w:eastAsia="zh-CN"/>
              </w:rPr>
            </w:pPr>
            <w:r w:rsidRPr="001564BB">
              <w:rPr>
                <w:rFonts w:hint="eastAsia"/>
                <w:lang w:eastAsia="zh-CN"/>
              </w:rPr>
              <w:t>二○二一年十二月</w:t>
            </w:r>
          </w:p>
        </w:tc>
        <w:tc>
          <w:tcPr>
            <w:tcW w:w="4180" w:type="dxa"/>
          </w:tcPr>
          <w:p w14:paraId="26E95EE1" w14:textId="1A65383D" w:rsidR="0032626B" w:rsidRPr="001564BB" w:rsidRDefault="0032626B" w:rsidP="00BC36E1">
            <w:pPr>
              <w:pStyle w:val="a8"/>
              <w:tabs>
                <w:tab w:val="left" w:pos="1552"/>
              </w:tabs>
              <w:spacing w:line="360" w:lineRule="auto"/>
              <w:ind w:left="0"/>
              <w:jc w:val="center"/>
              <w:rPr>
                <w:b/>
                <w:bCs/>
                <w:lang w:eastAsia="zh-CN"/>
              </w:rPr>
            </w:pPr>
            <w:r w:rsidRPr="001564BB">
              <w:rPr>
                <w:rFonts w:hint="eastAsia"/>
                <w:b/>
                <w:bCs/>
                <w:lang w:eastAsia="zh-CN"/>
              </w:rPr>
              <w:t>二○二三年二月</w:t>
            </w:r>
          </w:p>
        </w:tc>
      </w:tr>
      <w:tr w:rsidR="0032626B" w:rsidRPr="001564BB" w14:paraId="71DDFF42" w14:textId="77777777" w:rsidTr="00DA1100">
        <w:tc>
          <w:tcPr>
            <w:tcW w:w="4116" w:type="dxa"/>
          </w:tcPr>
          <w:p w14:paraId="5E14DBDC" w14:textId="2E257425" w:rsidR="0032626B" w:rsidRPr="001564BB" w:rsidRDefault="0032626B" w:rsidP="00BC36E1">
            <w:pPr>
              <w:pStyle w:val="a8"/>
              <w:spacing w:line="360" w:lineRule="auto"/>
              <w:ind w:left="0"/>
              <w:jc w:val="both"/>
              <w:rPr>
                <w:lang w:eastAsia="zh-CN"/>
              </w:rPr>
            </w:pPr>
            <w:r w:rsidRPr="001564BB">
              <w:rPr>
                <w:rFonts w:hint="eastAsia"/>
                <w:lang w:eastAsia="zh-CN"/>
              </w:rPr>
              <w:t>第二条</w:t>
            </w:r>
            <w:r w:rsidR="00B36F9D" w:rsidRPr="001564BB">
              <w:rPr>
                <w:rFonts w:hint="eastAsia"/>
                <w:lang w:eastAsia="zh-CN"/>
              </w:rPr>
              <w:t xml:space="preserve"> </w:t>
            </w:r>
            <w:r w:rsidR="00B36F9D" w:rsidRPr="001564BB">
              <w:rPr>
                <w:lang w:eastAsia="zh-CN"/>
              </w:rPr>
              <w:t>公司系依照《公司法》和其他有关规定成立的股份有限公司。</w:t>
            </w:r>
            <w:r w:rsidRPr="001564BB">
              <w:rPr>
                <w:rFonts w:hint="eastAsia"/>
                <w:lang w:eastAsia="zh-CN"/>
              </w:rPr>
              <w:t>公司是由长沙赛恩斯环保科技有限公司整体变更设立的股份有限公司，经湖南省长沙市市场监督管理局注册登记，取得营业执照。</w:t>
            </w:r>
          </w:p>
        </w:tc>
        <w:tc>
          <w:tcPr>
            <w:tcW w:w="4180" w:type="dxa"/>
          </w:tcPr>
          <w:p w14:paraId="61436747" w14:textId="53CC22F9" w:rsidR="0032626B" w:rsidRPr="001564BB" w:rsidRDefault="0032626B" w:rsidP="00BC36E1">
            <w:pPr>
              <w:pStyle w:val="a8"/>
              <w:spacing w:line="360" w:lineRule="auto"/>
              <w:ind w:left="0"/>
              <w:jc w:val="both"/>
              <w:rPr>
                <w:lang w:eastAsia="zh-CN"/>
              </w:rPr>
            </w:pPr>
            <w:r w:rsidRPr="001564BB">
              <w:rPr>
                <w:rFonts w:hint="eastAsia"/>
                <w:lang w:eastAsia="zh-CN"/>
              </w:rPr>
              <w:t>第二条</w:t>
            </w:r>
            <w:r w:rsidR="00B36F9D" w:rsidRPr="001564BB">
              <w:rPr>
                <w:rFonts w:hint="eastAsia"/>
                <w:lang w:eastAsia="zh-CN"/>
              </w:rPr>
              <w:t xml:space="preserve"> </w:t>
            </w:r>
            <w:r w:rsidR="00B36F9D" w:rsidRPr="001564BB">
              <w:rPr>
                <w:lang w:eastAsia="zh-CN"/>
              </w:rPr>
              <w:t>公司系依照《公司法》和其他有关规定成立的股份有限公司。</w:t>
            </w:r>
            <w:r w:rsidRPr="001564BB">
              <w:rPr>
                <w:rFonts w:hint="eastAsia"/>
                <w:lang w:eastAsia="zh-CN"/>
              </w:rPr>
              <w:t>公司是由长沙赛恩斯环保科技有限公司整体变更设立的股份有限公司，经湖南省长沙市市场监督管理局注册登记，取得营业执照</w:t>
            </w:r>
            <w:r w:rsidRPr="001564BB">
              <w:rPr>
                <w:rFonts w:hint="eastAsia"/>
                <w:b/>
                <w:bCs/>
                <w:lang w:eastAsia="zh-CN"/>
              </w:rPr>
              <w:t>，统一社会信用代码为</w:t>
            </w:r>
            <w:r w:rsidRPr="001564BB">
              <w:rPr>
                <w:b/>
                <w:bCs/>
                <w:lang w:eastAsia="zh-CN"/>
              </w:rPr>
              <w:t>914301046918100016</w:t>
            </w:r>
            <w:r w:rsidRPr="001564BB">
              <w:rPr>
                <w:lang w:eastAsia="zh-CN"/>
              </w:rPr>
              <w:t>。</w:t>
            </w:r>
          </w:p>
        </w:tc>
      </w:tr>
      <w:tr w:rsidR="0032626B" w:rsidRPr="001564BB" w14:paraId="26CDF414" w14:textId="77777777" w:rsidTr="00DA1100">
        <w:tc>
          <w:tcPr>
            <w:tcW w:w="4116" w:type="dxa"/>
          </w:tcPr>
          <w:p w14:paraId="6C967977" w14:textId="542EA063" w:rsidR="0032626B" w:rsidRPr="001564BB" w:rsidRDefault="0032626B" w:rsidP="00BC36E1">
            <w:pPr>
              <w:pStyle w:val="a8"/>
              <w:spacing w:line="360" w:lineRule="auto"/>
              <w:ind w:left="0"/>
              <w:jc w:val="both"/>
              <w:rPr>
                <w:lang w:eastAsia="zh-CN"/>
              </w:rPr>
            </w:pPr>
            <w:r w:rsidRPr="001564BB">
              <w:rPr>
                <w:rFonts w:hint="eastAsia"/>
                <w:lang w:eastAsia="zh-CN"/>
              </w:rPr>
              <w:t>第三条</w:t>
            </w:r>
            <w:r w:rsidRPr="001564BB">
              <w:rPr>
                <w:lang w:eastAsia="zh-CN"/>
              </w:rPr>
              <w:tab/>
              <w:t>公司经上海证券交易所审核并于</w:t>
            </w:r>
            <w:r w:rsidRPr="001564BB">
              <w:rPr>
                <w:rFonts w:hint="eastAsia"/>
                <w:lang w:eastAsia="zh-CN"/>
              </w:rPr>
              <w:t>【】</w:t>
            </w:r>
            <w:r w:rsidRPr="001564BB">
              <w:rPr>
                <w:lang w:eastAsia="zh-CN"/>
              </w:rPr>
              <w:t>年</w:t>
            </w:r>
            <w:r w:rsidRPr="001564BB">
              <w:rPr>
                <w:rFonts w:hint="eastAsia"/>
                <w:lang w:eastAsia="zh-CN"/>
              </w:rPr>
              <w:t>【】</w:t>
            </w:r>
            <w:r w:rsidRPr="001564BB">
              <w:rPr>
                <w:lang w:eastAsia="zh-CN"/>
              </w:rPr>
              <w:t>月</w:t>
            </w:r>
            <w:r w:rsidRPr="001564BB">
              <w:rPr>
                <w:rFonts w:hint="eastAsia"/>
                <w:lang w:eastAsia="zh-CN"/>
              </w:rPr>
              <w:t>【】</w:t>
            </w:r>
            <w:r w:rsidRPr="001564BB">
              <w:rPr>
                <w:lang w:eastAsia="zh-CN"/>
              </w:rPr>
              <w:t>日经中国证券</w:t>
            </w:r>
            <w:r w:rsidRPr="001564BB">
              <w:rPr>
                <w:lang w:eastAsia="zh-CN"/>
              </w:rPr>
              <w:lastRenderedPageBreak/>
              <w:t>监督管理委员会（以下简称“中国证监会”）作出同意注册的决定，首次向社会公众发行人民币普通股</w:t>
            </w:r>
            <w:r w:rsidRPr="001564BB">
              <w:rPr>
                <w:rFonts w:hint="eastAsia"/>
                <w:lang w:eastAsia="zh-CN"/>
              </w:rPr>
              <w:t>【】</w:t>
            </w:r>
            <w:r w:rsidRPr="001564BB">
              <w:rPr>
                <w:lang w:eastAsia="zh-CN"/>
              </w:rPr>
              <w:t>万股，于</w:t>
            </w:r>
            <w:r w:rsidRPr="001564BB">
              <w:rPr>
                <w:rFonts w:hint="eastAsia"/>
                <w:lang w:eastAsia="zh-CN"/>
              </w:rPr>
              <w:t>【】</w:t>
            </w:r>
            <w:r w:rsidRPr="001564BB">
              <w:rPr>
                <w:lang w:eastAsia="zh-CN"/>
              </w:rPr>
              <w:t>年</w:t>
            </w:r>
            <w:r w:rsidRPr="001564BB">
              <w:rPr>
                <w:rFonts w:hint="eastAsia"/>
                <w:lang w:eastAsia="zh-CN"/>
              </w:rPr>
              <w:t>【】</w:t>
            </w:r>
            <w:r w:rsidRPr="001564BB">
              <w:rPr>
                <w:lang w:eastAsia="zh-CN"/>
              </w:rPr>
              <w:t>月</w:t>
            </w:r>
            <w:r w:rsidRPr="001564BB">
              <w:rPr>
                <w:rFonts w:hint="eastAsia"/>
                <w:lang w:eastAsia="zh-CN"/>
              </w:rPr>
              <w:t>【】</w:t>
            </w:r>
            <w:r w:rsidRPr="001564BB">
              <w:rPr>
                <w:lang w:eastAsia="zh-CN"/>
              </w:rPr>
              <w:t>日在上海证券交易所上市。</w:t>
            </w:r>
          </w:p>
        </w:tc>
        <w:tc>
          <w:tcPr>
            <w:tcW w:w="4180" w:type="dxa"/>
          </w:tcPr>
          <w:p w14:paraId="63BEB90C" w14:textId="0021777A" w:rsidR="0032626B" w:rsidRPr="001564BB" w:rsidRDefault="0032626B" w:rsidP="00BC36E1">
            <w:pPr>
              <w:pStyle w:val="a8"/>
              <w:spacing w:line="360" w:lineRule="auto"/>
              <w:ind w:left="0"/>
              <w:jc w:val="both"/>
              <w:rPr>
                <w:lang w:eastAsia="zh-CN"/>
              </w:rPr>
            </w:pPr>
            <w:r w:rsidRPr="001564BB">
              <w:rPr>
                <w:rFonts w:hint="eastAsia"/>
                <w:lang w:eastAsia="zh-CN"/>
              </w:rPr>
              <w:lastRenderedPageBreak/>
              <w:t>第三条</w:t>
            </w:r>
            <w:r w:rsidRPr="001564BB">
              <w:rPr>
                <w:lang w:eastAsia="zh-CN"/>
              </w:rPr>
              <w:tab/>
              <w:t>公司经上海证券交易所审核并于</w:t>
            </w:r>
            <w:r w:rsidRPr="001564BB">
              <w:rPr>
                <w:b/>
                <w:bCs/>
                <w:lang w:eastAsia="zh-CN"/>
              </w:rPr>
              <w:t>2022年9月15日</w:t>
            </w:r>
            <w:r w:rsidRPr="001564BB">
              <w:rPr>
                <w:lang w:eastAsia="zh-CN"/>
              </w:rPr>
              <w:t>经中国证券监督</w:t>
            </w:r>
            <w:r w:rsidRPr="001564BB">
              <w:rPr>
                <w:lang w:eastAsia="zh-CN"/>
              </w:rPr>
              <w:lastRenderedPageBreak/>
              <w:t>管理委员会（以下简称“中国证监会”）作出同意注册的决定，首次向社会公众发行人民币普通股</w:t>
            </w:r>
            <w:r w:rsidRPr="001564BB">
              <w:rPr>
                <w:b/>
                <w:bCs/>
                <w:lang w:eastAsia="zh-CN"/>
              </w:rPr>
              <w:t>2370.6</w:t>
            </w:r>
            <w:r w:rsidR="00244D9C" w:rsidRPr="001564BB">
              <w:rPr>
                <w:b/>
                <w:bCs/>
                <w:lang w:eastAsia="zh-CN"/>
              </w:rPr>
              <w:t xml:space="preserve"> </w:t>
            </w:r>
            <w:r w:rsidRPr="001564BB">
              <w:rPr>
                <w:b/>
                <w:bCs/>
                <w:lang w:eastAsia="zh-CN"/>
              </w:rPr>
              <w:t>667</w:t>
            </w:r>
            <w:r w:rsidRPr="001564BB">
              <w:rPr>
                <w:lang w:eastAsia="zh-CN"/>
              </w:rPr>
              <w:t>万股，于</w:t>
            </w:r>
            <w:r w:rsidRPr="001564BB">
              <w:rPr>
                <w:b/>
                <w:bCs/>
                <w:lang w:eastAsia="zh-CN"/>
              </w:rPr>
              <w:t>2022年11月25日</w:t>
            </w:r>
            <w:r w:rsidRPr="001564BB">
              <w:rPr>
                <w:lang w:eastAsia="zh-CN"/>
              </w:rPr>
              <w:t>在上海证券交易所上市。</w:t>
            </w:r>
          </w:p>
        </w:tc>
      </w:tr>
      <w:tr w:rsidR="0032626B" w:rsidRPr="001564BB" w14:paraId="41735EEA" w14:textId="77777777" w:rsidTr="00DA1100">
        <w:tc>
          <w:tcPr>
            <w:tcW w:w="4116" w:type="dxa"/>
          </w:tcPr>
          <w:p w14:paraId="46195A43" w14:textId="071D6E6D" w:rsidR="0032626B" w:rsidRPr="001564BB" w:rsidRDefault="0032626B" w:rsidP="00BC36E1">
            <w:pPr>
              <w:pStyle w:val="a8"/>
              <w:spacing w:line="360" w:lineRule="auto"/>
              <w:ind w:left="0"/>
              <w:jc w:val="both"/>
              <w:rPr>
                <w:lang w:eastAsia="zh-CN"/>
              </w:rPr>
            </w:pPr>
            <w:r w:rsidRPr="001564BB">
              <w:rPr>
                <w:rFonts w:hint="eastAsia"/>
                <w:lang w:eastAsia="zh-CN"/>
              </w:rPr>
              <w:lastRenderedPageBreak/>
              <w:t>第六条</w:t>
            </w:r>
            <w:r w:rsidRPr="001564BB">
              <w:rPr>
                <w:lang w:eastAsia="zh-CN"/>
              </w:rPr>
              <w:tab/>
              <w:t>公司注册资本为人民币7112万元。</w:t>
            </w:r>
          </w:p>
        </w:tc>
        <w:tc>
          <w:tcPr>
            <w:tcW w:w="4180" w:type="dxa"/>
          </w:tcPr>
          <w:p w14:paraId="55A8A29E" w14:textId="26C5B4D6" w:rsidR="0032626B" w:rsidRPr="001564BB" w:rsidRDefault="0032626B" w:rsidP="00BC36E1">
            <w:pPr>
              <w:pStyle w:val="a8"/>
              <w:spacing w:line="360" w:lineRule="auto"/>
              <w:ind w:left="0"/>
              <w:jc w:val="both"/>
              <w:rPr>
                <w:lang w:eastAsia="zh-CN"/>
              </w:rPr>
            </w:pPr>
            <w:r w:rsidRPr="001564BB">
              <w:rPr>
                <w:rFonts w:hint="eastAsia"/>
                <w:lang w:eastAsia="zh-CN"/>
              </w:rPr>
              <w:t>第六条</w:t>
            </w:r>
            <w:r w:rsidRPr="001564BB">
              <w:rPr>
                <w:lang w:eastAsia="zh-CN"/>
              </w:rPr>
              <w:tab/>
              <w:t>公司注册资本为人民币</w:t>
            </w:r>
            <w:r w:rsidRPr="00DA1100">
              <w:rPr>
                <w:b/>
                <w:bCs/>
                <w:lang w:eastAsia="zh-CN"/>
              </w:rPr>
              <w:t>9482.</w:t>
            </w:r>
            <w:r w:rsidR="00E740EB" w:rsidRPr="00DA1100">
              <w:rPr>
                <w:b/>
                <w:bCs/>
                <w:lang w:eastAsia="zh-CN"/>
              </w:rPr>
              <w:t xml:space="preserve"> </w:t>
            </w:r>
            <w:r w:rsidRPr="00DA1100">
              <w:rPr>
                <w:b/>
                <w:bCs/>
                <w:lang w:eastAsia="zh-CN"/>
              </w:rPr>
              <w:t>6667</w:t>
            </w:r>
            <w:r w:rsidRPr="001564BB">
              <w:rPr>
                <w:lang w:eastAsia="zh-CN"/>
              </w:rPr>
              <w:t>万元。</w:t>
            </w:r>
          </w:p>
        </w:tc>
      </w:tr>
      <w:tr w:rsidR="00F41219" w:rsidRPr="001564BB" w14:paraId="4289591C" w14:textId="77777777" w:rsidTr="00DA1100">
        <w:tc>
          <w:tcPr>
            <w:tcW w:w="4116" w:type="dxa"/>
            <w:vAlign w:val="center"/>
          </w:tcPr>
          <w:p w14:paraId="1B0C86B1" w14:textId="522CE451" w:rsidR="00F41219" w:rsidRPr="001564BB" w:rsidRDefault="00F41219" w:rsidP="00F41219">
            <w:pPr>
              <w:pStyle w:val="a8"/>
              <w:spacing w:line="360" w:lineRule="auto"/>
              <w:ind w:left="0"/>
              <w:jc w:val="both"/>
              <w:rPr>
                <w:lang w:eastAsia="zh-CN"/>
              </w:rPr>
            </w:pPr>
            <w:r w:rsidRPr="001564BB">
              <w:rPr>
                <w:rFonts w:hint="eastAsia"/>
                <w:lang w:eastAsia="zh-CN"/>
              </w:rPr>
              <w:t>新增第十二条</w:t>
            </w:r>
          </w:p>
        </w:tc>
        <w:tc>
          <w:tcPr>
            <w:tcW w:w="4180" w:type="dxa"/>
            <w:vAlign w:val="center"/>
          </w:tcPr>
          <w:p w14:paraId="4A97F470" w14:textId="45DFA21D" w:rsidR="00F41219" w:rsidRPr="001564BB" w:rsidRDefault="00F41219" w:rsidP="00F41219">
            <w:pPr>
              <w:pStyle w:val="a8"/>
              <w:spacing w:line="360" w:lineRule="auto"/>
              <w:ind w:left="0"/>
              <w:jc w:val="both"/>
              <w:rPr>
                <w:b/>
                <w:bCs/>
                <w:lang w:eastAsia="zh-CN"/>
              </w:rPr>
            </w:pPr>
            <w:r w:rsidRPr="001564BB">
              <w:rPr>
                <w:rFonts w:hint="eastAsia"/>
                <w:b/>
                <w:bCs/>
                <w:lang w:eastAsia="zh-CN"/>
              </w:rPr>
              <w:t>第十二条</w:t>
            </w:r>
            <w:r w:rsidRPr="001564BB">
              <w:rPr>
                <w:b/>
                <w:bCs/>
                <w:lang w:eastAsia="zh-CN"/>
              </w:rPr>
              <w:t xml:space="preserve"> </w:t>
            </w:r>
            <w:r w:rsidRPr="001564BB">
              <w:rPr>
                <w:rFonts w:hint="eastAsia"/>
                <w:b/>
                <w:bCs/>
                <w:lang w:eastAsia="zh-CN"/>
              </w:rPr>
              <w:t>公司根据中国共产党章程的规定，设立共产党组织、开展党的活动。公司为党组织的活动提供必要条件</w:t>
            </w:r>
          </w:p>
        </w:tc>
      </w:tr>
      <w:tr w:rsidR="00F41219" w:rsidRPr="001564BB" w14:paraId="271386CB" w14:textId="77777777" w:rsidTr="00DA1100">
        <w:tc>
          <w:tcPr>
            <w:tcW w:w="4116" w:type="dxa"/>
          </w:tcPr>
          <w:p w14:paraId="01E30AA6" w14:textId="59669262" w:rsidR="00F41219" w:rsidRPr="001564BB" w:rsidRDefault="00F41219" w:rsidP="00F41219">
            <w:pPr>
              <w:pStyle w:val="a8"/>
              <w:spacing w:line="360" w:lineRule="auto"/>
              <w:ind w:left="0"/>
              <w:jc w:val="both"/>
              <w:rPr>
                <w:lang w:eastAsia="zh-CN"/>
              </w:rPr>
            </w:pPr>
            <w:r w:rsidRPr="001564BB">
              <w:rPr>
                <w:rFonts w:hint="eastAsia"/>
                <w:lang w:eastAsia="zh-CN"/>
              </w:rPr>
              <w:t>第十</w:t>
            </w:r>
            <w:r w:rsidR="008F717C" w:rsidRPr="001564BB">
              <w:rPr>
                <w:rFonts w:hint="eastAsia"/>
                <w:lang w:eastAsia="zh-CN"/>
              </w:rPr>
              <w:t>三</w:t>
            </w:r>
            <w:r w:rsidRPr="001564BB">
              <w:rPr>
                <w:rFonts w:hint="eastAsia"/>
                <w:lang w:eastAsia="zh-CN"/>
              </w:rPr>
              <w:t>条</w:t>
            </w:r>
            <w:r w:rsidRPr="001564BB">
              <w:rPr>
                <w:lang w:eastAsia="zh-CN"/>
              </w:rPr>
              <w:tab/>
            </w:r>
            <w:r w:rsidRPr="001564BB">
              <w:rPr>
                <w:rFonts w:hint="eastAsia"/>
                <w:lang w:eastAsia="zh-CN"/>
              </w:rPr>
              <w:t>公司经营范围：水污染防治工程、大气污染防治工程、固体废物处理处置工程、污染修复工程、物理污染防治工程的技术咨询、设计、开发及运营服务；环保工程的设计、承包、施工；重金属污染防治；水污染治理；固体废物治理；土壤污染治理与修复服务；污水和废水、土壤、团体废物、大气的处理技术；污水和废水、土壤、团体废物、大气的处理剂、处理设备的研究、开发、生产（限分支机构）、销售及相关的技术服务；不带储存设施的经营硫酸、盐酸、甲苯、硝酸、硫磺、双氧水、水合肼、硝酸钠、氢氧化钠、氢氧化钠溶液、硫化钠、次氯酸钠、三氯化铁、三氯化铝、甲醇、乙醇、硫氢化</w:t>
            </w:r>
            <w:r w:rsidRPr="001564BB">
              <w:rPr>
                <w:rFonts w:hint="eastAsia"/>
                <w:lang w:eastAsia="zh-CN"/>
              </w:rPr>
              <w:lastRenderedPageBreak/>
              <w:t>钠、氮气、油漆、稀释剂、磷酸、过硫酸钠、氢气、硫化氢。环境影响评价、建筑劳务分包、环保工程材料销售、环保工程设备销售。（依法须经批准的项目，经相关部门批准后方可开展经营活动）。</w:t>
            </w:r>
          </w:p>
          <w:p w14:paraId="0FA36D5C" w14:textId="7E1C33E7" w:rsidR="00F41219" w:rsidRPr="001564BB" w:rsidRDefault="00F41219" w:rsidP="00F41219">
            <w:pPr>
              <w:pStyle w:val="a8"/>
              <w:spacing w:line="360" w:lineRule="auto"/>
              <w:ind w:left="0"/>
              <w:jc w:val="both"/>
              <w:rPr>
                <w:lang w:eastAsia="zh-CN"/>
              </w:rPr>
            </w:pPr>
            <w:r w:rsidRPr="001564BB">
              <w:rPr>
                <w:rFonts w:hint="eastAsia"/>
                <w:lang w:eastAsia="zh-CN"/>
              </w:rPr>
              <w:t xml:space="preserve"> </w:t>
            </w:r>
          </w:p>
        </w:tc>
        <w:tc>
          <w:tcPr>
            <w:tcW w:w="4180" w:type="dxa"/>
          </w:tcPr>
          <w:p w14:paraId="0BA72A6E" w14:textId="37DE358B" w:rsidR="00F41219" w:rsidRPr="001564BB" w:rsidRDefault="00F41219" w:rsidP="00DA1100">
            <w:pPr>
              <w:pStyle w:val="a8"/>
              <w:tabs>
                <w:tab w:val="left" w:pos="1153"/>
              </w:tabs>
              <w:spacing w:line="360" w:lineRule="auto"/>
              <w:ind w:left="0"/>
              <w:jc w:val="both"/>
              <w:rPr>
                <w:b/>
                <w:bCs/>
                <w:lang w:eastAsia="zh-CN"/>
              </w:rPr>
            </w:pPr>
            <w:r w:rsidRPr="001564BB">
              <w:rPr>
                <w:rFonts w:hint="eastAsia"/>
                <w:b/>
                <w:bCs/>
                <w:lang w:eastAsia="zh-CN"/>
              </w:rPr>
              <w:lastRenderedPageBreak/>
              <w:t>第十四条</w:t>
            </w:r>
            <w:r w:rsidRPr="001564BB">
              <w:rPr>
                <w:b/>
                <w:bCs/>
                <w:lang w:eastAsia="zh-CN"/>
              </w:rPr>
              <w:tab/>
              <w:t>公司经营范围：许可项目：危险化学品经营；建设工程施工；</w:t>
            </w:r>
            <w:r w:rsidRPr="001564BB">
              <w:rPr>
                <w:lang w:eastAsia="zh-CN"/>
              </w:rPr>
              <w:t>建筑劳务分包</w:t>
            </w:r>
            <w:r w:rsidRPr="001564BB">
              <w:rPr>
                <w:b/>
                <w:bCs/>
                <w:lang w:eastAsia="zh-CN"/>
              </w:rPr>
              <w:t>（依法须经批准的项目，经相关部门批准后方可开展经营活动，具体经营项目以相关部门批准文件或许可证件为准）一般项目：</w:t>
            </w:r>
            <w:r w:rsidRPr="001564BB">
              <w:rPr>
                <w:lang w:eastAsia="zh-CN"/>
              </w:rPr>
              <w:t>水污染治理；</w:t>
            </w:r>
            <w:r w:rsidRPr="001564BB">
              <w:rPr>
                <w:b/>
                <w:bCs/>
                <w:lang w:eastAsia="zh-CN"/>
              </w:rPr>
              <w:t>水环境污染防治服务；污水处理及其再生利用；</w:t>
            </w:r>
            <w:r w:rsidRPr="001564BB">
              <w:rPr>
                <w:lang w:eastAsia="zh-CN"/>
              </w:rPr>
              <w:t>大气污染治理；</w:t>
            </w:r>
            <w:r w:rsidRPr="001564BB">
              <w:rPr>
                <w:b/>
                <w:bCs/>
                <w:lang w:eastAsia="zh-CN"/>
              </w:rPr>
              <w:t>大气环境污染防治服务；</w:t>
            </w:r>
            <w:r w:rsidRPr="001564BB">
              <w:rPr>
                <w:lang w:eastAsia="zh-CN"/>
              </w:rPr>
              <w:t>固体废物治理；</w:t>
            </w:r>
            <w:r w:rsidRPr="001564BB">
              <w:rPr>
                <w:b/>
                <w:bCs/>
                <w:lang w:eastAsia="zh-CN"/>
              </w:rPr>
              <w:t>土壤环境污染防治服务；</w:t>
            </w:r>
            <w:r w:rsidRPr="001564BB">
              <w:rPr>
                <w:lang w:eastAsia="zh-CN"/>
              </w:rPr>
              <w:t>土壤污染治理与修复服务；</w:t>
            </w:r>
            <w:r w:rsidRPr="001564BB">
              <w:rPr>
                <w:b/>
                <w:bCs/>
                <w:lang w:eastAsia="zh-CN"/>
              </w:rPr>
              <w:t>生态恢复及生态保护服务；非常规水源利用技术研发；机械设备研发；新材料技术研发；技术服务、技术开发、技术咨询、技术交流、技术转让、技术推广；环境应急治理服务；环保咨询服务；资源</w:t>
            </w:r>
            <w:r w:rsidRPr="001564BB">
              <w:rPr>
                <w:rFonts w:hint="eastAsia"/>
                <w:b/>
                <w:bCs/>
                <w:lang w:eastAsia="zh-CN"/>
              </w:rPr>
              <w:t>循环利用服务技术咨询；环</w:t>
            </w:r>
            <w:r w:rsidRPr="001564BB">
              <w:rPr>
                <w:rFonts w:hint="eastAsia"/>
                <w:b/>
                <w:bCs/>
                <w:lang w:eastAsia="zh-CN"/>
              </w:rPr>
              <w:lastRenderedPageBreak/>
              <w:t>境保护专用设备销售；生态环境材料销售；化工产品销售（不含许可类化工产品）；货物进出口</w:t>
            </w:r>
            <w:r w:rsidRPr="001564BB">
              <w:rPr>
                <w:rFonts w:hint="eastAsia"/>
                <w:lang w:eastAsia="zh-CN"/>
              </w:rPr>
              <w:t>（</w:t>
            </w:r>
            <w:r w:rsidRPr="00CD53D3">
              <w:rPr>
                <w:rFonts w:hint="eastAsia"/>
                <w:b/>
                <w:bCs/>
                <w:lang w:eastAsia="zh-CN"/>
              </w:rPr>
              <w:t>除</w:t>
            </w:r>
            <w:r w:rsidRPr="001564BB">
              <w:rPr>
                <w:rFonts w:hint="eastAsia"/>
                <w:lang w:eastAsia="zh-CN"/>
              </w:rPr>
              <w:t>依法须经批准的项目外，</w:t>
            </w:r>
            <w:r w:rsidRPr="00CD53D3">
              <w:rPr>
                <w:rFonts w:hint="eastAsia"/>
                <w:b/>
                <w:bCs/>
                <w:lang w:eastAsia="zh-CN"/>
              </w:rPr>
              <w:t>凭营业执照依法自主</w:t>
            </w:r>
            <w:r w:rsidRPr="001564BB">
              <w:rPr>
                <w:rFonts w:hint="eastAsia"/>
                <w:lang w:eastAsia="zh-CN"/>
              </w:rPr>
              <w:t>开展经营活动）</w:t>
            </w:r>
            <w:r w:rsidRPr="001564BB">
              <w:rPr>
                <w:rFonts w:hint="eastAsia"/>
                <w:b/>
                <w:bCs/>
                <w:lang w:eastAsia="zh-CN"/>
              </w:rPr>
              <w:t>。</w:t>
            </w:r>
          </w:p>
        </w:tc>
      </w:tr>
      <w:tr w:rsidR="00F41219" w:rsidRPr="001564BB" w14:paraId="5C6F1382" w14:textId="77777777" w:rsidTr="00DA1100">
        <w:tc>
          <w:tcPr>
            <w:tcW w:w="4116" w:type="dxa"/>
          </w:tcPr>
          <w:p w14:paraId="020D16D8" w14:textId="4F0A90F8"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w:t>
            </w:r>
            <w:r w:rsidR="008F717C" w:rsidRPr="001564BB">
              <w:rPr>
                <w:rFonts w:hint="eastAsia"/>
                <w:lang w:eastAsia="zh-CN"/>
              </w:rPr>
              <w:t>十九</w:t>
            </w:r>
            <w:r w:rsidRPr="001564BB">
              <w:rPr>
                <w:rFonts w:hint="eastAsia"/>
                <w:lang w:eastAsia="zh-CN"/>
              </w:rPr>
              <w:t>条</w:t>
            </w:r>
            <w:r w:rsidRPr="001564BB">
              <w:rPr>
                <w:lang w:eastAsia="zh-CN"/>
              </w:rPr>
              <w:tab/>
              <w:t>公司股份总数为7112万股，公司的股本结构为：普通股7112万股。</w:t>
            </w:r>
          </w:p>
        </w:tc>
        <w:tc>
          <w:tcPr>
            <w:tcW w:w="4180" w:type="dxa"/>
          </w:tcPr>
          <w:p w14:paraId="4B321C28" w14:textId="3FEF0E67" w:rsidR="00F41219" w:rsidRPr="001564BB" w:rsidRDefault="00F41219" w:rsidP="00F41219">
            <w:pPr>
              <w:pStyle w:val="a8"/>
              <w:spacing w:line="360" w:lineRule="auto"/>
              <w:ind w:left="0"/>
              <w:jc w:val="both"/>
              <w:rPr>
                <w:lang w:eastAsia="zh-CN"/>
              </w:rPr>
            </w:pPr>
            <w:r w:rsidRPr="001564BB">
              <w:rPr>
                <w:rFonts w:hint="eastAsia"/>
                <w:lang w:eastAsia="zh-CN"/>
              </w:rPr>
              <w:t>第二十条</w:t>
            </w:r>
            <w:r w:rsidRPr="001564BB">
              <w:rPr>
                <w:lang w:eastAsia="zh-CN"/>
              </w:rPr>
              <w:tab/>
              <w:t>公司股份总数为</w:t>
            </w:r>
            <w:r w:rsidRPr="001564BB">
              <w:rPr>
                <w:b/>
                <w:bCs/>
                <w:lang w:eastAsia="zh-CN"/>
              </w:rPr>
              <w:t>9482.66 67</w:t>
            </w:r>
            <w:r w:rsidRPr="001564BB">
              <w:rPr>
                <w:lang w:eastAsia="zh-CN"/>
              </w:rPr>
              <w:t>万股，公司的股本结构为：普通股</w:t>
            </w:r>
            <w:r w:rsidRPr="001564BB">
              <w:rPr>
                <w:b/>
                <w:bCs/>
                <w:lang w:eastAsia="zh-CN"/>
              </w:rPr>
              <w:t>9482.6667</w:t>
            </w:r>
            <w:r w:rsidRPr="001564BB">
              <w:rPr>
                <w:lang w:eastAsia="zh-CN"/>
              </w:rPr>
              <w:t>万股。</w:t>
            </w:r>
          </w:p>
        </w:tc>
      </w:tr>
      <w:tr w:rsidR="00F41219" w:rsidRPr="001564BB" w14:paraId="240144BF" w14:textId="77777777" w:rsidTr="00DA1100">
        <w:tc>
          <w:tcPr>
            <w:tcW w:w="4116" w:type="dxa"/>
          </w:tcPr>
          <w:p w14:paraId="49710778" w14:textId="63684BFD" w:rsidR="00993E0D" w:rsidRPr="001564BB" w:rsidRDefault="00F41219" w:rsidP="00F41219">
            <w:pPr>
              <w:pStyle w:val="a8"/>
              <w:spacing w:line="360" w:lineRule="auto"/>
              <w:ind w:left="0"/>
              <w:jc w:val="both"/>
              <w:rPr>
                <w:lang w:eastAsia="zh-CN"/>
              </w:rPr>
            </w:pPr>
            <w:r w:rsidRPr="001564BB">
              <w:rPr>
                <w:rFonts w:hint="eastAsia"/>
                <w:lang w:eastAsia="zh-CN"/>
              </w:rPr>
              <w:t>第二十</w:t>
            </w:r>
            <w:r w:rsidR="008F717C" w:rsidRPr="001564BB">
              <w:rPr>
                <w:rFonts w:hint="eastAsia"/>
                <w:lang w:eastAsia="zh-CN"/>
              </w:rPr>
              <w:t>四</w:t>
            </w:r>
            <w:r w:rsidRPr="001564BB">
              <w:rPr>
                <w:rFonts w:hint="eastAsia"/>
                <w:lang w:eastAsia="zh-CN"/>
              </w:rPr>
              <w:t>条</w:t>
            </w:r>
            <w:r w:rsidR="00993E0D" w:rsidRPr="001564BB">
              <w:rPr>
                <w:rFonts w:hint="eastAsia"/>
                <w:lang w:eastAsia="zh-CN"/>
              </w:rPr>
              <w:t xml:space="preserve"> </w:t>
            </w:r>
            <w:r w:rsidR="00993E0D" w:rsidRPr="001564BB">
              <w:rPr>
                <w:lang w:eastAsia="zh-CN"/>
              </w:rPr>
              <w:t>公司收购本公司股份，可以通过公开的集中交易方式，或者法律法规和中国证监会认可的其他方式进行。</w:t>
            </w:r>
          </w:p>
          <w:p w14:paraId="2583983A" w14:textId="33381735" w:rsidR="00F41219" w:rsidRPr="001564BB" w:rsidRDefault="00F41219" w:rsidP="00F41219">
            <w:pPr>
              <w:pStyle w:val="a8"/>
              <w:spacing w:line="360" w:lineRule="auto"/>
              <w:ind w:left="0"/>
              <w:jc w:val="both"/>
              <w:rPr>
                <w:lang w:eastAsia="zh-CN"/>
              </w:rPr>
            </w:pPr>
            <w:r w:rsidRPr="001564BB">
              <w:rPr>
                <w:lang w:eastAsia="zh-CN"/>
              </w:rPr>
              <w:t>公司因本章程第二十三条第一款第（三）项、第（五）项、第（六）项规定的情形收购本公司股份的，应当通过公开的集中交易方式进行。</w:t>
            </w:r>
          </w:p>
        </w:tc>
        <w:tc>
          <w:tcPr>
            <w:tcW w:w="4180" w:type="dxa"/>
          </w:tcPr>
          <w:p w14:paraId="3465CDF4" w14:textId="09DF0E1F" w:rsidR="00993E0D" w:rsidRPr="001564BB" w:rsidRDefault="00F41219" w:rsidP="00F41219">
            <w:pPr>
              <w:pStyle w:val="a8"/>
              <w:spacing w:line="360" w:lineRule="auto"/>
              <w:ind w:left="0"/>
              <w:jc w:val="both"/>
              <w:rPr>
                <w:lang w:eastAsia="zh-CN"/>
              </w:rPr>
            </w:pPr>
            <w:r w:rsidRPr="001564BB">
              <w:rPr>
                <w:rFonts w:hint="eastAsia"/>
                <w:lang w:eastAsia="zh-CN"/>
              </w:rPr>
              <w:t>第二十五条</w:t>
            </w:r>
            <w:r w:rsidR="00993E0D" w:rsidRPr="001564BB">
              <w:rPr>
                <w:rFonts w:hint="eastAsia"/>
                <w:lang w:eastAsia="zh-CN"/>
              </w:rPr>
              <w:t xml:space="preserve"> </w:t>
            </w:r>
            <w:r w:rsidR="00993E0D" w:rsidRPr="001564BB">
              <w:rPr>
                <w:lang w:eastAsia="zh-CN"/>
              </w:rPr>
              <w:t>公司收购本公司股份，可以通过公开的集中交易方式，或者法律法规和中国证监会认可的其他方式进行。</w:t>
            </w:r>
          </w:p>
          <w:p w14:paraId="4473A803" w14:textId="653EC704" w:rsidR="00F41219" w:rsidRPr="001564BB" w:rsidRDefault="00F41219" w:rsidP="00F41219">
            <w:pPr>
              <w:pStyle w:val="a8"/>
              <w:spacing w:line="360" w:lineRule="auto"/>
              <w:ind w:left="0"/>
              <w:jc w:val="both"/>
              <w:rPr>
                <w:lang w:eastAsia="zh-CN"/>
              </w:rPr>
            </w:pPr>
            <w:r w:rsidRPr="001564BB">
              <w:rPr>
                <w:lang w:eastAsia="zh-CN"/>
              </w:rPr>
              <w:t>公司因本章程第</w:t>
            </w:r>
            <w:r w:rsidRPr="00DA1100">
              <w:rPr>
                <w:b/>
                <w:bCs/>
                <w:lang w:eastAsia="zh-CN"/>
              </w:rPr>
              <w:t>二十四</w:t>
            </w:r>
            <w:r w:rsidRPr="001564BB">
              <w:rPr>
                <w:lang w:eastAsia="zh-CN"/>
              </w:rPr>
              <w:t>条第一款第（三）项、第（五）项、第（六）项规定的情形收购本公司股份的，应当通过公开的集中交易方式进行。</w:t>
            </w:r>
          </w:p>
        </w:tc>
      </w:tr>
      <w:tr w:rsidR="00F41219" w:rsidRPr="001564BB" w14:paraId="43D4A12C" w14:textId="77777777" w:rsidTr="00DA1100">
        <w:tc>
          <w:tcPr>
            <w:tcW w:w="4116" w:type="dxa"/>
          </w:tcPr>
          <w:p w14:paraId="4291506F" w14:textId="3502CDFB" w:rsidR="00F41219" w:rsidRPr="001564BB" w:rsidRDefault="00F41219" w:rsidP="00F41219">
            <w:pPr>
              <w:pStyle w:val="a8"/>
              <w:spacing w:line="360" w:lineRule="auto"/>
              <w:rPr>
                <w:lang w:eastAsia="zh-CN"/>
              </w:rPr>
            </w:pPr>
            <w:r w:rsidRPr="001564BB">
              <w:rPr>
                <w:lang w:eastAsia="zh-CN"/>
              </w:rPr>
              <w:t>第二十</w:t>
            </w:r>
            <w:r w:rsidR="003718C9">
              <w:rPr>
                <w:rFonts w:hint="eastAsia"/>
                <w:lang w:eastAsia="zh-CN"/>
              </w:rPr>
              <w:t>五</w:t>
            </w:r>
            <w:r w:rsidRPr="001564BB">
              <w:rPr>
                <w:lang w:eastAsia="zh-CN"/>
              </w:rPr>
              <w:t>条</w:t>
            </w:r>
            <w:r w:rsidRPr="001564BB">
              <w:rPr>
                <w:lang w:eastAsia="zh-CN"/>
              </w:rPr>
              <w:tab/>
              <w:t>公司因本章程第二十</w:t>
            </w:r>
          </w:p>
          <w:p w14:paraId="7D7203C6" w14:textId="62466B5A" w:rsidR="00F41219" w:rsidRPr="001564BB" w:rsidRDefault="00F41219" w:rsidP="00DA1100">
            <w:pPr>
              <w:pStyle w:val="a8"/>
              <w:spacing w:line="360" w:lineRule="auto"/>
              <w:ind w:left="0"/>
              <w:rPr>
                <w:lang w:eastAsia="zh-CN"/>
              </w:rPr>
            </w:pPr>
            <w:r w:rsidRPr="001564BB">
              <w:rPr>
                <w:lang w:eastAsia="zh-CN"/>
              </w:rPr>
              <w:t>三条第一款第（一）项、第（二）项规定的情形收购本公司股份的，应当经股东大会决议；公司因本章程第二十三条第一款第（三）项、第（五）项、第（六）项规定的情形收购本公司股份的，可以依照本章程的规定或者股东大会的授权，经三分之二以上董事出席的董事会会议决议。</w:t>
            </w:r>
          </w:p>
          <w:p w14:paraId="29303409" w14:textId="4E72A232" w:rsidR="00F41219" w:rsidRPr="001564BB" w:rsidRDefault="00F41219" w:rsidP="00F41219">
            <w:pPr>
              <w:pStyle w:val="a8"/>
              <w:spacing w:line="360" w:lineRule="auto"/>
              <w:ind w:left="0"/>
              <w:jc w:val="both"/>
              <w:rPr>
                <w:lang w:eastAsia="zh-CN"/>
              </w:rPr>
            </w:pPr>
            <w:r w:rsidRPr="001564BB">
              <w:rPr>
                <w:lang w:eastAsia="zh-CN"/>
              </w:rPr>
              <w:t>公司依照第二十三条第一款规定收购</w:t>
            </w:r>
            <w:r w:rsidRPr="001564BB">
              <w:rPr>
                <w:lang w:eastAsia="zh-CN"/>
              </w:rPr>
              <w:lastRenderedPageBreak/>
              <w:t>本公司股份后，属于第（一）项情形的，应当自收购之日起10日内注销；属于第（二）项、第（四）项情形的，应当在6个月内转让或者注销；属于第（三）项、第（五）项、第（六）项情形的，公司合计持有的本公司股份数不得超过本公司已发行股份总额的百分之十，并应当在三年内转让或者注销。</w:t>
            </w:r>
          </w:p>
        </w:tc>
        <w:tc>
          <w:tcPr>
            <w:tcW w:w="4180" w:type="dxa"/>
          </w:tcPr>
          <w:p w14:paraId="627D34BB" w14:textId="1C163E78" w:rsidR="00F41219" w:rsidRPr="001564BB" w:rsidRDefault="00F41219" w:rsidP="00F41219">
            <w:pPr>
              <w:pStyle w:val="a8"/>
              <w:spacing w:line="360" w:lineRule="auto"/>
              <w:rPr>
                <w:lang w:eastAsia="zh-CN"/>
              </w:rPr>
            </w:pPr>
            <w:r w:rsidRPr="001564BB">
              <w:rPr>
                <w:lang w:eastAsia="zh-CN"/>
              </w:rPr>
              <w:lastRenderedPageBreak/>
              <w:t>第二十六条</w:t>
            </w:r>
            <w:r w:rsidRPr="001564BB">
              <w:rPr>
                <w:lang w:eastAsia="zh-CN"/>
              </w:rPr>
              <w:tab/>
              <w:t>公司因本章程第</w:t>
            </w:r>
            <w:r w:rsidRPr="00DA1100">
              <w:rPr>
                <w:b/>
                <w:bCs/>
                <w:lang w:eastAsia="zh-CN"/>
              </w:rPr>
              <w:t>二十四</w:t>
            </w:r>
            <w:r w:rsidRPr="001564BB">
              <w:rPr>
                <w:lang w:eastAsia="zh-CN"/>
              </w:rPr>
              <w:t>条第一款第（一）项、第（二）项规定的情形收购本公司股份的，应当经股东大会决议；公司因本章程第</w:t>
            </w:r>
            <w:r w:rsidRPr="00DA1100">
              <w:rPr>
                <w:b/>
                <w:bCs/>
                <w:lang w:eastAsia="zh-CN"/>
              </w:rPr>
              <w:t>二十四</w:t>
            </w:r>
            <w:r w:rsidRPr="001564BB">
              <w:rPr>
                <w:lang w:eastAsia="zh-CN"/>
              </w:rPr>
              <w:t>条第一款第（三）项、第（五）项、第（六）项规定的情形收购本公司股份的，可以依照本章程的规定或者股东大会的授权，经三分之二以上董事出席的董事会会议决议。</w:t>
            </w:r>
          </w:p>
          <w:p w14:paraId="394915C3" w14:textId="5920C2C8" w:rsidR="00F41219" w:rsidRPr="001564BB" w:rsidRDefault="00F41219" w:rsidP="00F41219">
            <w:pPr>
              <w:pStyle w:val="a8"/>
              <w:spacing w:line="360" w:lineRule="auto"/>
              <w:ind w:left="0"/>
              <w:jc w:val="both"/>
              <w:rPr>
                <w:lang w:eastAsia="zh-CN"/>
              </w:rPr>
            </w:pPr>
            <w:r w:rsidRPr="001564BB">
              <w:rPr>
                <w:lang w:eastAsia="zh-CN"/>
              </w:rPr>
              <w:t>公司依照第</w:t>
            </w:r>
            <w:r w:rsidRPr="00DA1100">
              <w:rPr>
                <w:b/>
                <w:bCs/>
                <w:lang w:eastAsia="zh-CN"/>
              </w:rPr>
              <w:t>二十四</w:t>
            </w:r>
            <w:r w:rsidRPr="001564BB">
              <w:rPr>
                <w:lang w:eastAsia="zh-CN"/>
              </w:rPr>
              <w:t>条第一款规定收购</w:t>
            </w:r>
            <w:r w:rsidRPr="001564BB">
              <w:rPr>
                <w:lang w:eastAsia="zh-CN"/>
              </w:rPr>
              <w:lastRenderedPageBreak/>
              <w:t>本公司股份后，属于第（一）项情形的，应当自收购之日起10日内注销；属于第（二）项、第（四）项情形的，应当在6个月内转让或者注销；属于第（三）项、第（五）项、第（六）项情形的，公司合计持有的本公司股份数不得超过本公司已发行股份总额的百分之十，并应当在三年内转让或者注销。</w:t>
            </w:r>
          </w:p>
        </w:tc>
      </w:tr>
      <w:tr w:rsidR="00F41219" w:rsidRPr="001564BB" w14:paraId="1F476341" w14:textId="77777777" w:rsidTr="00DA1100">
        <w:tc>
          <w:tcPr>
            <w:tcW w:w="4116" w:type="dxa"/>
          </w:tcPr>
          <w:p w14:paraId="6009EF4C" w14:textId="4D2D61C6"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第四十四条 （十二）审议批准第四十五条规定的担保事项；</w:t>
            </w:r>
          </w:p>
        </w:tc>
        <w:tc>
          <w:tcPr>
            <w:tcW w:w="4180" w:type="dxa"/>
          </w:tcPr>
          <w:p w14:paraId="782E322A" w14:textId="2A31471E" w:rsidR="00F41219" w:rsidRPr="001564BB" w:rsidRDefault="00F41219" w:rsidP="00F41219">
            <w:pPr>
              <w:pStyle w:val="a8"/>
              <w:spacing w:line="360" w:lineRule="auto"/>
              <w:ind w:left="0"/>
              <w:jc w:val="both"/>
              <w:rPr>
                <w:lang w:eastAsia="zh-CN"/>
              </w:rPr>
            </w:pPr>
            <w:r w:rsidRPr="001564BB">
              <w:rPr>
                <w:rFonts w:hint="eastAsia"/>
                <w:lang w:eastAsia="zh-CN"/>
              </w:rPr>
              <w:t>第四十五条 （十二）审议批准第</w:t>
            </w:r>
            <w:r w:rsidRPr="001564BB">
              <w:rPr>
                <w:rFonts w:hint="eastAsia"/>
                <w:b/>
                <w:bCs/>
                <w:lang w:eastAsia="zh-CN"/>
              </w:rPr>
              <w:t>四十六条</w:t>
            </w:r>
            <w:r w:rsidRPr="001564BB">
              <w:rPr>
                <w:rFonts w:hint="eastAsia"/>
                <w:lang w:eastAsia="zh-CN"/>
              </w:rPr>
              <w:t>规定的担保事项；</w:t>
            </w:r>
          </w:p>
        </w:tc>
      </w:tr>
      <w:tr w:rsidR="00F41219" w:rsidRPr="001564BB" w14:paraId="59329293" w14:textId="77777777" w:rsidTr="00DA1100">
        <w:tc>
          <w:tcPr>
            <w:tcW w:w="4116" w:type="dxa"/>
          </w:tcPr>
          <w:p w14:paraId="4389B660" w14:textId="43AF792F" w:rsidR="004859B7" w:rsidRPr="001564BB" w:rsidRDefault="00F41219" w:rsidP="00DA1100">
            <w:pPr>
              <w:pStyle w:val="a8"/>
              <w:spacing w:line="360" w:lineRule="auto"/>
              <w:ind w:left="0"/>
              <w:rPr>
                <w:lang w:eastAsia="zh-CN"/>
              </w:rPr>
            </w:pPr>
            <w:r w:rsidRPr="001564BB">
              <w:rPr>
                <w:rFonts w:hint="eastAsia"/>
                <w:lang w:eastAsia="zh-CN"/>
              </w:rPr>
              <w:t xml:space="preserve">第四十四条 </w:t>
            </w:r>
            <w:r w:rsidR="004859B7" w:rsidRPr="001564BB">
              <w:rPr>
                <w:lang w:eastAsia="zh-CN"/>
              </w:rPr>
              <w:t xml:space="preserve">（十四）审议公司发生的如下交易（交易的定义参见本章程附则部分）： </w:t>
            </w:r>
          </w:p>
          <w:p w14:paraId="15264D28" w14:textId="77777777" w:rsidR="004859B7" w:rsidRPr="001564BB" w:rsidRDefault="004859B7" w:rsidP="00DA1100">
            <w:pPr>
              <w:pStyle w:val="a8"/>
              <w:spacing w:line="360" w:lineRule="auto"/>
              <w:ind w:left="0"/>
              <w:rPr>
                <w:lang w:eastAsia="zh-CN"/>
              </w:rPr>
            </w:pPr>
            <w:r w:rsidRPr="001564BB">
              <w:rPr>
                <w:lang w:eastAsia="zh-CN"/>
              </w:rPr>
              <w:t>1、交易涉及的资产总额（同时存在账面值和评估值的，以高者为准）占公司最近一期经审计总资产的50%以上；</w:t>
            </w:r>
          </w:p>
          <w:p w14:paraId="796AA78F" w14:textId="77777777" w:rsidR="004859B7" w:rsidRPr="001564BB" w:rsidRDefault="004859B7" w:rsidP="00DA1100">
            <w:pPr>
              <w:pStyle w:val="a8"/>
              <w:spacing w:line="360" w:lineRule="auto"/>
              <w:ind w:left="0"/>
              <w:rPr>
                <w:lang w:eastAsia="zh-CN"/>
              </w:rPr>
            </w:pPr>
            <w:r w:rsidRPr="001564BB">
              <w:rPr>
                <w:lang w:eastAsia="zh-CN"/>
              </w:rPr>
              <w:t>2、交易的成交金额占公司市值的50%以上；</w:t>
            </w:r>
          </w:p>
          <w:p w14:paraId="0BAB035A" w14:textId="77777777" w:rsidR="004859B7" w:rsidRPr="001564BB" w:rsidRDefault="004859B7" w:rsidP="00DA1100">
            <w:pPr>
              <w:pStyle w:val="a8"/>
              <w:spacing w:line="360" w:lineRule="auto"/>
              <w:ind w:left="0"/>
              <w:rPr>
                <w:lang w:eastAsia="zh-CN"/>
              </w:rPr>
            </w:pPr>
            <w:r w:rsidRPr="001564BB">
              <w:rPr>
                <w:lang w:eastAsia="zh-CN"/>
              </w:rPr>
              <w:t>3、交易标的（如股权）的最近一个会计年度资产净额占公司市值的50%以上；</w:t>
            </w:r>
          </w:p>
          <w:p w14:paraId="3AAC4479" w14:textId="77777777" w:rsidR="004859B7" w:rsidRPr="001564BB" w:rsidRDefault="004859B7" w:rsidP="00DA1100">
            <w:pPr>
              <w:pStyle w:val="a8"/>
              <w:spacing w:line="360" w:lineRule="auto"/>
              <w:ind w:left="0"/>
              <w:rPr>
                <w:lang w:eastAsia="zh-CN"/>
              </w:rPr>
            </w:pPr>
            <w:r w:rsidRPr="001564BB">
              <w:rPr>
                <w:lang w:eastAsia="zh-CN"/>
              </w:rPr>
              <w:t>4、交易标的（如股权）最近一个会计年度相关的营业收入占公司最近一个会计年度经审计营业收入的50％以上，且超过5,000万元；</w:t>
            </w:r>
          </w:p>
          <w:p w14:paraId="7DCBB94F" w14:textId="77777777" w:rsidR="004859B7" w:rsidRPr="001564BB" w:rsidRDefault="004859B7" w:rsidP="00DA1100">
            <w:pPr>
              <w:pStyle w:val="a8"/>
              <w:spacing w:line="360" w:lineRule="auto"/>
              <w:ind w:left="0"/>
              <w:rPr>
                <w:lang w:eastAsia="zh-CN"/>
              </w:rPr>
            </w:pPr>
            <w:r w:rsidRPr="001564BB">
              <w:rPr>
                <w:lang w:eastAsia="zh-CN"/>
              </w:rPr>
              <w:t>5、交易产生的利润占公司最近一个</w:t>
            </w:r>
            <w:r w:rsidRPr="001564BB">
              <w:rPr>
                <w:lang w:eastAsia="zh-CN"/>
              </w:rPr>
              <w:lastRenderedPageBreak/>
              <w:t>会计年度经审计净利润的50%以上，且超过500万元；</w:t>
            </w:r>
          </w:p>
          <w:p w14:paraId="1E9DBE01" w14:textId="0B91065C" w:rsidR="004859B7" w:rsidRPr="001564BB" w:rsidRDefault="004859B7" w:rsidP="00DA1100">
            <w:pPr>
              <w:pStyle w:val="a8"/>
              <w:spacing w:line="360" w:lineRule="auto"/>
              <w:ind w:left="0"/>
              <w:rPr>
                <w:lang w:eastAsia="zh-CN"/>
              </w:rPr>
            </w:pPr>
            <w:r w:rsidRPr="001564BB">
              <w:rPr>
                <w:lang w:eastAsia="zh-CN"/>
              </w:rPr>
              <w:t>6、交易标的（如股权）最近一个会计年度相关的净利润占公司最近一个会计年度经审计净利润的50%以上，且超过500万元。</w:t>
            </w:r>
          </w:p>
          <w:p w14:paraId="5DA15D76" w14:textId="5DDDBCB8" w:rsidR="00F41219" w:rsidRPr="001564BB" w:rsidRDefault="00F41219" w:rsidP="00F41219">
            <w:pPr>
              <w:pStyle w:val="a8"/>
              <w:spacing w:line="360" w:lineRule="auto"/>
              <w:ind w:left="0"/>
              <w:jc w:val="both"/>
              <w:rPr>
                <w:lang w:eastAsia="zh-CN"/>
              </w:rPr>
            </w:pPr>
            <w:r w:rsidRPr="001564BB">
              <w:rPr>
                <w:rFonts w:hint="eastAsia"/>
                <w:lang w:eastAsia="zh-CN"/>
              </w:rPr>
              <w:t>上述成交金额，是指支付的交易金额和承担的债务及费用等。交易安排涉及未来可能支付或者收取对价的、未涉及具体金额或者根据设定条件确定金额的，预计最高金额为成交金额。</w:t>
            </w:r>
          </w:p>
          <w:p w14:paraId="7797A301" w14:textId="54ECBF7C" w:rsidR="00F41219" w:rsidRPr="001564BB" w:rsidRDefault="00F41219" w:rsidP="00DA1100">
            <w:pPr>
              <w:pStyle w:val="a8"/>
              <w:spacing w:line="360" w:lineRule="auto"/>
              <w:ind w:left="0"/>
              <w:rPr>
                <w:lang w:eastAsia="zh-CN"/>
              </w:rPr>
            </w:pPr>
          </w:p>
        </w:tc>
        <w:tc>
          <w:tcPr>
            <w:tcW w:w="4180" w:type="dxa"/>
          </w:tcPr>
          <w:p w14:paraId="3DA32F42" w14:textId="3DC8DA37" w:rsidR="004859B7" w:rsidRPr="001564BB" w:rsidRDefault="00F41219" w:rsidP="004859B7">
            <w:pPr>
              <w:pStyle w:val="a8"/>
              <w:spacing w:line="360" w:lineRule="auto"/>
              <w:rPr>
                <w:lang w:eastAsia="zh-CN"/>
              </w:rPr>
            </w:pPr>
            <w:r w:rsidRPr="001564BB">
              <w:rPr>
                <w:rFonts w:hint="eastAsia"/>
                <w:lang w:eastAsia="zh-CN"/>
              </w:rPr>
              <w:lastRenderedPageBreak/>
              <w:t xml:space="preserve">第四十五条 </w:t>
            </w:r>
            <w:r w:rsidR="004859B7" w:rsidRPr="001564BB">
              <w:rPr>
                <w:lang w:eastAsia="zh-CN"/>
              </w:rPr>
              <w:t xml:space="preserve">（十四）审议公司发生的如下交易（交易的定义参见本章程附则部分）： </w:t>
            </w:r>
          </w:p>
          <w:p w14:paraId="3858DB28" w14:textId="77777777" w:rsidR="004859B7" w:rsidRPr="001564BB" w:rsidRDefault="004859B7" w:rsidP="004859B7">
            <w:pPr>
              <w:pStyle w:val="a8"/>
              <w:spacing w:line="360" w:lineRule="auto"/>
              <w:rPr>
                <w:lang w:eastAsia="zh-CN"/>
              </w:rPr>
            </w:pPr>
            <w:r w:rsidRPr="001564BB">
              <w:rPr>
                <w:lang w:eastAsia="zh-CN"/>
              </w:rPr>
              <w:t>1、交易涉及的资产总额（同时存在账面值和评估值的，以高者为准）占公司最近一期经审计总资产的50%以上；</w:t>
            </w:r>
          </w:p>
          <w:p w14:paraId="43DC61C0" w14:textId="77777777" w:rsidR="004859B7" w:rsidRPr="001564BB" w:rsidRDefault="004859B7" w:rsidP="004859B7">
            <w:pPr>
              <w:pStyle w:val="a8"/>
              <w:spacing w:line="360" w:lineRule="auto"/>
              <w:rPr>
                <w:lang w:eastAsia="zh-CN"/>
              </w:rPr>
            </w:pPr>
            <w:r w:rsidRPr="001564BB">
              <w:rPr>
                <w:lang w:eastAsia="zh-CN"/>
              </w:rPr>
              <w:t>2、交易的成交金额占公司市值的50%以上；</w:t>
            </w:r>
          </w:p>
          <w:p w14:paraId="789EE2E1" w14:textId="77777777" w:rsidR="004859B7" w:rsidRPr="001564BB" w:rsidRDefault="004859B7" w:rsidP="004859B7">
            <w:pPr>
              <w:pStyle w:val="a8"/>
              <w:spacing w:line="360" w:lineRule="auto"/>
              <w:rPr>
                <w:lang w:eastAsia="zh-CN"/>
              </w:rPr>
            </w:pPr>
            <w:r w:rsidRPr="001564BB">
              <w:rPr>
                <w:lang w:eastAsia="zh-CN"/>
              </w:rPr>
              <w:t>3、交易标的（如股权）的最近一个会计年度资产净额占公司市值的50%以上；</w:t>
            </w:r>
          </w:p>
          <w:p w14:paraId="0272D3AB" w14:textId="77777777" w:rsidR="004859B7" w:rsidRPr="001564BB" w:rsidRDefault="004859B7" w:rsidP="004859B7">
            <w:pPr>
              <w:pStyle w:val="a8"/>
              <w:spacing w:line="360" w:lineRule="auto"/>
              <w:rPr>
                <w:lang w:eastAsia="zh-CN"/>
              </w:rPr>
            </w:pPr>
            <w:r w:rsidRPr="001564BB">
              <w:rPr>
                <w:lang w:eastAsia="zh-CN"/>
              </w:rPr>
              <w:t>4、交易标的（如股权）最近一个会计年度相关的营业收入占公司最近一个会计年度经审计营业收入的50％以上，且超过5,000万元；</w:t>
            </w:r>
          </w:p>
          <w:p w14:paraId="0A2EF967" w14:textId="77777777" w:rsidR="004859B7" w:rsidRPr="001564BB" w:rsidRDefault="004859B7" w:rsidP="004859B7">
            <w:pPr>
              <w:pStyle w:val="a8"/>
              <w:spacing w:line="360" w:lineRule="auto"/>
              <w:rPr>
                <w:lang w:eastAsia="zh-CN"/>
              </w:rPr>
            </w:pPr>
            <w:r w:rsidRPr="001564BB">
              <w:rPr>
                <w:lang w:eastAsia="zh-CN"/>
              </w:rPr>
              <w:t>5、交易产生的利润占公司最近一个</w:t>
            </w:r>
            <w:r w:rsidRPr="001564BB">
              <w:rPr>
                <w:lang w:eastAsia="zh-CN"/>
              </w:rPr>
              <w:lastRenderedPageBreak/>
              <w:t>会计年度经审计净利润的50%以上，且超过500万元；</w:t>
            </w:r>
          </w:p>
          <w:p w14:paraId="3CCBA2B5" w14:textId="47229353" w:rsidR="004859B7" w:rsidRPr="001564BB" w:rsidRDefault="004859B7" w:rsidP="004859B7">
            <w:pPr>
              <w:pStyle w:val="a8"/>
              <w:spacing w:line="360" w:lineRule="auto"/>
              <w:ind w:left="0"/>
              <w:jc w:val="both"/>
              <w:rPr>
                <w:lang w:eastAsia="zh-CN"/>
              </w:rPr>
            </w:pPr>
            <w:r w:rsidRPr="001564BB">
              <w:rPr>
                <w:lang w:eastAsia="zh-CN"/>
              </w:rPr>
              <w:t>6、交易标的（如股权）最近一个会计年度相关的净利润占公司最近一个会计年度经审计净利润的50%以上，且超过500万元。</w:t>
            </w:r>
          </w:p>
          <w:p w14:paraId="2D29B3B7" w14:textId="01372D25" w:rsidR="00F41219" w:rsidRPr="001564BB" w:rsidRDefault="00F41219" w:rsidP="00F41219">
            <w:pPr>
              <w:pStyle w:val="a8"/>
              <w:spacing w:line="360" w:lineRule="auto"/>
              <w:ind w:left="0"/>
              <w:jc w:val="both"/>
              <w:rPr>
                <w:lang w:eastAsia="zh-CN"/>
              </w:rPr>
            </w:pPr>
            <w:r w:rsidRPr="001564BB">
              <w:rPr>
                <w:rFonts w:hint="eastAsia"/>
                <w:lang w:eastAsia="zh-CN"/>
              </w:rPr>
              <w:t>上述成交金额，是指支付的交易金额和承担的债务及费用等。交易安排涉及未来可能支付或者收取对价的、未涉及具体金额或者根据设定条件确定金额的，预计最高金额为成交金额。</w:t>
            </w:r>
          </w:p>
          <w:p w14:paraId="33E04441"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上述市值，是指交易前</w:t>
            </w:r>
            <w:r w:rsidRPr="001564BB">
              <w:rPr>
                <w:b/>
                <w:bCs/>
                <w:lang w:eastAsia="zh-CN"/>
              </w:rPr>
              <w:t>10个交易日收盘市值的算术平均值。</w:t>
            </w:r>
          </w:p>
          <w:p w14:paraId="0F555F38" w14:textId="3DA7441C" w:rsidR="00F41219" w:rsidRPr="001564BB" w:rsidRDefault="00F41219" w:rsidP="00F41219">
            <w:pPr>
              <w:pStyle w:val="a8"/>
              <w:spacing w:line="360" w:lineRule="auto"/>
              <w:ind w:left="0"/>
              <w:jc w:val="both"/>
              <w:rPr>
                <w:lang w:eastAsia="zh-CN"/>
              </w:rPr>
            </w:pPr>
            <w:r w:rsidRPr="001564BB">
              <w:rPr>
                <w:rFonts w:hint="eastAsia"/>
                <w:b/>
                <w:bCs/>
                <w:lang w:eastAsia="zh-CN"/>
              </w:rPr>
              <w:t>公司分期实施交易的，应当以交易总额为基础，及时披露分期交易的实际发生情况。</w:t>
            </w:r>
          </w:p>
        </w:tc>
      </w:tr>
      <w:tr w:rsidR="00F41219" w:rsidRPr="001564BB" w14:paraId="3D9E7B57" w14:textId="77777777" w:rsidTr="00DA1100">
        <w:tc>
          <w:tcPr>
            <w:tcW w:w="4116" w:type="dxa"/>
          </w:tcPr>
          <w:p w14:paraId="35666EA1" w14:textId="77777777"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第四十四条 （十五）</w:t>
            </w:r>
            <w:r w:rsidRPr="001564BB">
              <w:rPr>
                <w:lang w:eastAsia="zh-CN"/>
              </w:rPr>
              <w:t>公司发生日常</w:t>
            </w:r>
            <w:r w:rsidRPr="00DA1100">
              <w:rPr>
                <w:b/>
                <w:bCs/>
                <w:lang w:eastAsia="zh-CN"/>
              </w:rPr>
              <w:t>生产</w:t>
            </w:r>
            <w:r w:rsidRPr="001564BB">
              <w:rPr>
                <w:lang w:eastAsia="zh-CN"/>
              </w:rPr>
              <w:t>经营范围内的交易（包括购买原材料、燃料和动力，以及出售产品或商品等与日常经营相关的交易行为产生的交易），达到下列标准之一的，须由董事会审议通过后提交股东大会审议通过：</w:t>
            </w:r>
          </w:p>
          <w:p w14:paraId="655A6A5E" w14:textId="77777777" w:rsidR="004859B7" w:rsidRPr="00DA1100" w:rsidRDefault="004859B7" w:rsidP="00DA1100">
            <w:pPr>
              <w:pStyle w:val="a8"/>
              <w:spacing w:line="360" w:lineRule="auto"/>
              <w:ind w:left="0"/>
              <w:jc w:val="both"/>
              <w:rPr>
                <w:lang w:eastAsia="zh-CN"/>
              </w:rPr>
            </w:pPr>
            <w:r w:rsidRPr="00DA1100">
              <w:rPr>
                <w:lang w:eastAsia="zh-CN"/>
              </w:rPr>
              <w:t>1</w:t>
            </w:r>
            <w:r w:rsidRPr="00DA1100">
              <w:rPr>
                <w:rFonts w:hint="eastAsia"/>
                <w:lang w:eastAsia="zh-CN"/>
              </w:rPr>
              <w:t>、交易金额占公司最近一期经审计总资产的</w:t>
            </w:r>
            <w:r w:rsidRPr="00DA1100">
              <w:rPr>
                <w:lang w:eastAsia="zh-CN"/>
              </w:rPr>
              <w:t>50%</w:t>
            </w:r>
            <w:r w:rsidRPr="00DA1100">
              <w:rPr>
                <w:rFonts w:hint="eastAsia"/>
                <w:lang w:eastAsia="zh-CN"/>
              </w:rPr>
              <w:t>以上，且绝对金额超过</w:t>
            </w:r>
            <w:r w:rsidRPr="00DA1100">
              <w:rPr>
                <w:lang w:eastAsia="zh-CN"/>
              </w:rPr>
              <w:t>1</w:t>
            </w:r>
            <w:r w:rsidRPr="00DA1100">
              <w:rPr>
                <w:rFonts w:hint="eastAsia"/>
                <w:lang w:eastAsia="zh-CN"/>
              </w:rPr>
              <w:t>亿元；</w:t>
            </w:r>
          </w:p>
          <w:p w14:paraId="58AF97D3" w14:textId="77777777" w:rsidR="004859B7" w:rsidRPr="00DA1100" w:rsidRDefault="004859B7" w:rsidP="00DA1100">
            <w:pPr>
              <w:pStyle w:val="a8"/>
              <w:spacing w:line="360" w:lineRule="auto"/>
              <w:ind w:left="0"/>
              <w:jc w:val="both"/>
              <w:rPr>
                <w:lang w:eastAsia="zh-CN"/>
              </w:rPr>
            </w:pPr>
            <w:r w:rsidRPr="00DA1100">
              <w:rPr>
                <w:lang w:eastAsia="zh-CN"/>
              </w:rPr>
              <w:t>2</w:t>
            </w:r>
            <w:r w:rsidRPr="00DA1100">
              <w:rPr>
                <w:rFonts w:hint="eastAsia"/>
                <w:lang w:eastAsia="zh-CN"/>
              </w:rPr>
              <w:t>、交易金额占公司最近一个会计年度经审计营业收入或营业成本的</w:t>
            </w:r>
            <w:r w:rsidRPr="00DA1100">
              <w:rPr>
                <w:lang w:eastAsia="zh-CN"/>
              </w:rPr>
              <w:t>50%</w:t>
            </w:r>
            <w:r w:rsidRPr="00DA1100">
              <w:rPr>
                <w:rFonts w:hint="eastAsia"/>
                <w:lang w:eastAsia="zh-CN"/>
              </w:rPr>
              <w:lastRenderedPageBreak/>
              <w:t>以上，且超过</w:t>
            </w:r>
            <w:r w:rsidRPr="00DA1100">
              <w:rPr>
                <w:lang w:eastAsia="zh-CN"/>
              </w:rPr>
              <w:t>1</w:t>
            </w:r>
            <w:r w:rsidRPr="00DA1100">
              <w:rPr>
                <w:rFonts w:hint="eastAsia"/>
                <w:lang w:eastAsia="zh-CN"/>
              </w:rPr>
              <w:t>亿元；</w:t>
            </w:r>
          </w:p>
          <w:p w14:paraId="63606745" w14:textId="77777777" w:rsidR="004859B7" w:rsidRPr="00DA1100" w:rsidRDefault="004859B7" w:rsidP="00DA1100">
            <w:pPr>
              <w:pStyle w:val="a8"/>
              <w:spacing w:line="360" w:lineRule="auto"/>
              <w:ind w:left="0"/>
              <w:jc w:val="both"/>
              <w:rPr>
                <w:lang w:eastAsia="zh-CN"/>
              </w:rPr>
            </w:pPr>
            <w:r w:rsidRPr="00DA1100">
              <w:rPr>
                <w:lang w:eastAsia="zh-CN"/>
              </w:rPr>
              <w:t>3</w:t>
            </w:r>
            <w:r w:rsidRPr="00DA1100">
              <w:rPr>
                <w:rFonts w:hint="eastAsia"/>
                <w:lang w:eastAsia="zh-CN"/>
              </w:rPr>
              <w:t>、交易预计产生的利润总额占公司最近一个会计年度经审计净利润的</w:t>
            </w:r>
            <w:r w:rsidRPr="00DA1100">
              <w:rPr>
                <w:lang w:eastAsia="zh-CN"/>
              </w:rPr>
              <w:t>50%</w:t>
            </w:r>
            <w:r w:rsidRPr="00DA1100">
              <w:rPr>
                <w:rFonts w:hint="eastAsia"/>
                <w:lang w:eastAsia="zh-CN"/>
              </w:rPr>
              <w:t>以上，且超过</w:t>
            </w:r>
            <w:r w:rsidRPr="00DA1100">
              <w:rPr>
                <w:lang w:eastAsia="zh-CN"/>
              </w:rPr>
              <w:t>500</w:t>
            </w:r>
            <w:r w:rsidRPr="00DA1100">
              <w:rPr>
                <w:rFonts w:hint="eastAsia"/>
                <w:lang w:eastAsia="zh-CN"/>
              </w:rPr>
              <w:t>万元；</w:t>
            </w:r>
          </w:p>
          <w:p w14:paraId="0466B84F" w14:textId="77777777" w:rsidR="004859B7" w:rsidRPr="00DA1100" w:rsidRDefault="004859B7" w:rsidP="00DA1100">
            <w:pPr>
              <w:pStyle w:val="a8"/>
              <w:spacing w:line="360" w:lineRule="auto"/>
              <w:ind w:left="0"/>
              <w:jc w:val="both"/>
              <w:rPr>
                <w:lang w:eastAsia="zh-CN"/>
              </w:rPr>
            </w:pPr>
            <w:r w:rsidRPr="00DA1100">
              <w:rPr>
                <w:lang w:eastAsia="zh-CN"/>
              </w:rPr>
              <w:t>4</w:t>
            </w:r>
            <w:r w:rsidRPr="00DA1100">
              <w:rPr>
                <w:rFonts w:hint="eastAsia"/>
                <w:lang w:eastAsia="zh-CN"/>
              </w:rPr>
              <w:t>、其他可能对公司的资产、负债、权益和经营成果产生重大影响的交易。</w:t>
            </w:r>
          </w:p>
          <w:p w14:paraId="34F8E66D" w14:textId="7F2E7C60" w:rsidR="004859B7" w:rsidRPr="001564BB" w:rsidRDefault="004859B7" w:rsidP="00F41219">
            <w:pPr>
              <w:pStyle w:val="a8"/>
              <w:spacing w:line="360" w:lineRule="auto"/>
              <w:ind w:left="0"/>
              <w:jc w:val="both"/>
              <w:rPr>
                <w:lang w:eastAsia="zh-CN"/>
              </w:rPr>
            </w:pPr>
          </w:p>
        </w:tc>
        <w:tc>
          <w:tcPr>
            <w:tcW w:w="4180" w:type="dxa"/>
          </w:tcPr>
          <w:p w14:paraId="4E4EDDBB" w14:textId="77777777" w:rsidR="00F41219" w:rsidRPr="001564BB" w:rsidRDefault="00F41219" w:rsidP="00F41219">
            <w:pPr>
              <w:pStyle w:val="a8"/>
              <w:spacing w:line="360" w:lineRule="auto"/>
              <w:ind w:left="0"/>
              <w:jc w:val="both"/>
              <w:rPr>
                <w:lang w:eastAsia="zh-CN"/>
              </w:rPr>
            </w:pPr>
            <w:r w:rsidRPr="001564BB">
              <w:rPr>
                <w:rFonts w:hint="eastAsia"/>
                <w:lang w:eastAsia="zh-CN"/>
              </w:rPr>
              <w:lastRenderedPageBreak/>
              <w:t xml:space="preserve">第四十五条 </w:t>
            </w:r>
            <w:r w:rsidRPr="001564BB">
              <w:rPr>
                <w:lang w:eastAsia="zh-CN"/>
              </w:rPr>
              <w:t>（十五）公司发生日常经营范围内的交易（包括购买原材料、燃料和动力，以及出售产品或商品等与日常经营相关的交易行为产生的交易），达到下列标准之一的，须由董事会审议通过后提交股东大会审议通过：</w:t>
            </w:r>
          </w:p>
          <w:p w14:paraId="10A3F157" w14:textId="77777777" w:rsidR="004859B7" w:rsidRPr="00DA1100" w:rsidRDefault="004859B7" w:rsidP="00DA1100">
            <w:pPr>
              <w:pStyle w:val="a8"/>
              <w:spacing w:line="360" w:lineRule="auto"/>
              <w:ind w:left="0"/>
              <w:jc w:val="both"/>
              <w:rPr>
                <w:lang w:eastAsia="zh-CN"/>
              </w:rPr>
            </w:pPr>
            <w:r w:rsidRPr="00DA1100">
              <w:rPr>
                <w:lang w:eastAsia="zh-CN"/>
              </w:rPr>
              <w:t>1</w:t>
            </w:r>
            <w:r w:rsidRPr="00DA1100">
              <w:rPr>
                <w:rFonts w:hint="eastAsia"/>
                <w:lang w:eastAsia="zh-CN"/>
              </w:rPr>
              <w:t>、交易金额占公司最近一期经审计总资产的</w:t>
            </w:r>
            <w:r w:rsidRPr="00DA1100">
              <w:rPr>
                <w:lang w:eastAsia="zh-CN"/>
              </w:rPr>
              <w:t>50%</w:t>
            </w:r>
            <w:r w:rsidRPr="00DA1100">
              <w:rPr>
                <w:rFonts w:hint="eastAsia"/>
                <w:lang w:eastAsia="zh-CN"/>
              </w:rPr>
              <w:t>以上，且绝对金额超过</w:t>
            </w:r>
            <w:r w:rsidRPr="00DA1100">
              <w:rPr>
                <w:lang w:eastAsia="zh-CN"/>
              </w:rPr>
              <w:t>1</w:t>
            </w:r>
            <w:r w:rsidRPr="00DA1100">
              <w:rPr>
                <w:rFonts w:hint="eastAsia"/>
                <w:lang w:eastAsia="zh-CN"/>
              </w:rPr>
              <w:t>亿元；</w:t>
            </w:r>
          </w:p>
          <w:p w14:paraId="7C6E4B94" w14:textId="77777777" w:rsidR="004859B7" w:rsidRPr="00DA1100" w:rsidRDefault="004859B7" w:rsidP="00DA1100">
            <w:pPr>
              <w:pStyle w:val="a8"/>
              <w:spacing w:line="360" w:lineRule="auto"/>
              <w:ind w:left="0"/>
              <w:jc w:val="both"/>
              <w:rPr>
                <w:lang w:eastAsia="zh-CN"/>
              </w:rPr>
            </w:pPr>
            <w:r w:rsidRPr="00DA1100">
              <w:rPr>
                <w:lang w:eastAsia="zh-CN"/>
              </w:rPr>
              <w:t>2</w:t>
            </w:r>
            <w:r w:rsidRPr="00DA1100">
              <w:rPr>
                <w:rFonts w:hint="eastAsia"/>
                <w:lang w:eastAsia="zh-CN"/>
              </w:rPr>
              <w:t>、交易金额占公司最近一个会计年度经审计营业收入或营业成本的</w:t>
            </w:r>
            <w:r w:rsidRPr="00DA1100">
              <w:rPr>
                <w:lang w:eastAsia="zh-CN"/>
              </w:rPr>
              <w:t>50%</w:t>
            </w:r>
            <w:r w:rsidRPr="00DA1100">
              <w:rPr>
                <w:rFonts w:hint="eastAsia"/>
                <w:lang w:eastAsia="zh-CN"/>
              </w:rPr>
              <w:t>以</w:t>
            </w:r>
            <w:r w:rsidRPr="00DA1100">
              <w:rPr>
                <w:rFonts w:hint="eastAsia"/>
                <w:lang w:eastAsia="zh-CN"/>
              </w:rPr>
              <w:lastRenderedPageBreak/>
              <w:t>上，且超过</w:t>
            </w:r>
            <w:r w:rsidRPr="00DA1100">
              <w:rPr>
                <w:lang w:eastAsia="zh-CN"/>
              </w:rPr>
              <w:t>1</w:t>
            </w:r>
            <w:r w:rsidRPr="00DA1100">
              <w:rPr>
                <w:rFonts w:hint="eastAsia"/>
                <w:lang w:eastAsia="zh-CN"/>
              </w:rPr>
              <w:t>亿元；</w:t>
            </w:r>
          </w:p>
          <w:p w14:paraId="2E5656B7" w14:textId="77777777" w:rsidR="004859B7" w:rsidRPr="00DA1100" w:rsidRDefault="004859B7" w:rsidP="00DA1100">
            <w:pPr>
              <w:pStyle w:val="a8"/>
              <w:spacing w:line="360" w:lineRule="auto"/>
              <w:ind w:left="0"/>
              <w:jc w:val="both"/>
              <w:rPr>
                <w:lang w:eastAsia="zh-CN"/>
              </w:rPr>
            </w:pPr>
            <w:r w:rsidRPr="00DA1100">
              <w:rPr>
                <w:lang w:eastAsia="zh-CN"/>
              </w:rPr>
              <w:t>3</w:t>
            </w:r>
            <w:r w:rsidRPr="00DA1100">
              <w:rPr>
                <w:rFonts w:hint="eastAsia"/>
                <w:lang w:eastAsia="zh-CN"/>
              </w:rPr>
              <w:t>、交易预计产生的利润总额占公司最近一个会计年度经审计净利润的</w:t>
            </w:r>
            <w:r w:rsidRPr="00DA1100">
              <w:rPr>
                <w:lang w:eastAsia="zh-CN"/>
              </w:rPr>
              <w:t>50%</w:t>
            </w:r>
            <w:r w:rsidRPr="00DA1100">
              <w:rPr>
                <w:rFonts w:hint="eastAsia"/>
                <w:lang w:eastAsia="zh-CN"/>
              </w:rPr>
              <w:t>以上，且超过</w:t>
            </w:r>
            <w:r w:rsidRPr="00DA1100">
              <w:rPr>
                <w:lang w:eastAsia="zh-CN"/>
              </w:rPr>
              <w:t>500</w:t>
            </w:r>
            <w:r w:rsidRPr="00DA1100">
              <w:rPr>
                <w:rFonts w:hint="eastAsia"/>
                <w:lang w:eastAsia="zh-CN"/>
              </w:rPr>
              <w:t>万元；</w:t>
            </w:r>
          </w:p>
          <w:p w14:paraId="4BACC215" w14:textId="56185D61" w:rsidR="004859B7" w:rsidRPr="001564BB" w:rsidRDefault="004859B7" w:rsidP="00F41219">
            <w:pPr>
              <w:pStyle w:val="a8"/>
              <w:spacing w:line="360" w:lineRule="auto"/>
              <w:ind w:left="0"/>
              <w:jc w:val="both"/>
              <w:rPr>
                <w:lang w:eastAsia="zh-CN"/>
              </w:rPr>
            </w:pPr>
            <w:r w:rsidRPr="00DA1100">
              <w:rPr>
                <w:lang w:eastAsia="zh-CN"/>
              </w:rPr>
              <w:t>4</w:t>
            </w:r>
            <w:r w:rsidRPr="00DA1100">
              <w:rPr>
                <w:rFonts w:hint="eastAsia"/>
                <w:lang w:eastAsia="zh-CN"/>
              </w:rPr>
              <w:t>、其他可能对公司的资产、负债、权益和经营成果产生重大影响的交易。</w:t>
            </w:r>
          </w:p>
        </w:tc>
      </w:tr>
      <w:tr w:rsidR="00F41219" w:rsidRPr="001564BB" w14:paraId="23CA1770" w14:textId="77777777" w:rsidTr="00DA1100">
        <w:tc>
          <w:tcPr>
            <w:tcW w:w="4116" w:type="dxa"/>
          </w:tcPr>
          <w:p w14:paraId="4432223D" w14:textId="16678DFC"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第四十四条</w:t>
            </w:r>
            <w:r w:rsidRPr="001564BB">
              <w:rPr>
                <w:lang w:eastAsia="zh-CN"/>
              </w:rPr>
              <w:t xml:space="preserve"> </w:t>
            </w:r>
            <w:r w:rsidRPr="001564BB">
              <w:rPr>
                <w:rFonts w:hint="eastAsia"/>
                <w:lang w:eastAsia="zh-CN"/>
              </w:rPr>
              <w:t>（十七）审议股权激励计划；</w:t>
            </w:r>
          </w:p>
        </w:tc>
        <w:tc>
          <w:tcPr>
            <w:tcW w:w="4180" w:type="dxa"/>
          </w:tcPr>
          <w:p w14:paraId="52586290" w14:textId="38FAAD44" w:rsidR="00F41219" w:rsidRPr="001564BB" w:rsidRDefault="00F41219" w:rsidP="00F41219">
            <w:pPr>
              <w:pStyle w:val="a8"/>
              <w:spacing w:line="360" w:lineRule="auto"/>
              <w:ind w:left="0"/>
              <w:jc w:val="both"/>
              <w:rPr>
                <w:lang w:eastAsia="zh-CN"/>
              </w:rPr>
            </w:pPr>
            <w:r w:rsidRPr="001564BB">
              <w:rPr>
                <w:rFonts w:hint="eastAsia"/>
                <w:lang w:eastAsia="zh-CN"/>
              </w:rPr>
              <w:t>第四十五条 （十七）审议股权激励计划</w:t>
            </w:r>
            <w:r w:rsidRPr="001564BB">
              <w:rPr>
                <w:rFonts w:hint="eastAsia"/>
                <w:b/>
                <w:bCs/>
                <w:lang w:eastAsia="zh-CN"/>
              </w:rPr>
              <w:t>和员工持股计划</w:t>
            </w:r>
            <w:r w:rsidRPr="001564BB">
              <w:rPr>
                <w:rFonts w:hint="eastAsia"/>
                <w:lang w:eastAsia="zh-CN"/>
              </w:rPr>
              <w:t>；</w:t>
            </w:r>
          </w:p>
        </w:tc>
      </w:tr>
      <w:tr w:rsidR="00F41219" w:rsidRPr="001564BB" w14:paraId="513DD095" w14:textId="77777777" w:rsidTr="00DA1100">
        <w:tc>
          <w:tcPr>
            <w:tcW w:w="4116" w:type="dxa"/>
          </w:tcPr>
          <w:p w14:paraId="2A8D6F0F" w14:textId="4058F3BA" w:rsidR="00F41219" w:rsidRPr="001564BB" w:rsidRDefault="00F41219" w:rsidP="00F41219">
            <w:pPr>
              <w:pStyle w:val="a8"/>
              <w:spacing w:line="360" w:lineRule="auto"/>
              <w:ind w:left="0"/>
              <w:jc w:val="both"/>
              <w:rPr>
                <w:lang w:eastAsia="zh-CN"/>
              </w:rPr>
            </w:pPr>
            <w:r w:rsidRPr="001564BB">
              <w:rPr>
                <w:rFonts w:hint="eastAsia"/>
                <w:lang w:eastAsia="zh-CN"/>
              </w:rPr>
              <w:t>第四十四条 （十九）决定公司因本章程第二十三条第一款第（一）项、第（二）项情形收购本公司股份的</w:t>
            </w:r>
            <w:r w:rsidR="004859B7" w:rsidRPr="001564BB">
              <w:rPr>
                <w:rFonts w:hint="eastAsia"/>
                <w:lang w:eastAsia="zh-CN"/>
              </w:rPr>
              <w:t>事项；</w:t>
            </w:r>
          </w:p>
        </w:tc>
        <w:tc>
          <w:tcPr>
            <w:tcW w:w="4180" w:type="dxa"/>
          </w:tcPr>
          <w:p w14:paraId="0EEA6553" w14:textId="548EFC34" w:rsidR="00F41219" w:rsidRPr="001564BB" w:rsidRDefault="00F41219" w:rsidP="00F41219">
            <w:pPr>
              <w:pStyle w:val="a8"/>
              <w:spacing w:line="360" w:lineRule="auto"/>
              <w:ind w:left="0"/>
              <w:jc w:val="both"/>
              <w:rPr>
                <w:lang w:eastAsia="zh-CN"/>
              </w:rPr>
            </w:pPr>
            <w:r w:rsidRPr="001564BB">
              <w:rPr>
                <w:rFonts w:hint="eastAsia"/>
                <w:lang w:eastAsia="zh-CN"/>
              </w:rPr>
              <w:t>第四十五条 （十九）决定公司因本章程</w:t>
            </w:r>
            <w:r w:rsidRPr="001564BB">
              <w:rPr>
                <w:rFonts w:hint="eastAsia"/>
                <w:b/>
                <w:bCs/>
                <w:lang w:eastAsia="zh-CN"/>
              </w:rPr>
              <w:t>第二十四条</w:t>
            </w:r>
            <w:r w:rsidRPr="001564BB">
              <w:rPr>
                <w:rFonts w:hint="eastAsia"/>
                <w:lang w:eastAsia="zh-CN"/>
              </w:rPr>
              <w:t>第一款第（一）项、第（二）项情形收购本公司股份的事项；</w:t>
            </w:r>
          </w:p>
        </w:tc>
      </w:tr>
      <w:tr w:rsidR="00F41219" w:rsidRPr="001564BB" w14:paraId="5F918F05" w14:textId="77777777" w:rsidTr="00DA1100">
        <w:tc>
          <w:tcPr>
            <w:tcW w:w="4116" w:type="dxa"/>
          </w:tcPr>
          <w:p w14:paraId="37AB1829" w14:textId="2F8B0608" w:rsidR="00F41219" w:rsidRPr="001564BB" w:rsidRDefault="00F41219" w:rsidP="00DA1100">
            <w:pPr>
              <w:pStyle w:val="a8"/>
              <w:spacing w:line="360" w:lineRule="auto"/>
              <w:ind w:left="0"/>
              <w:rPr>
                <w:lang w:eastAsia="zh-CN"/>
              </w:rPr>
            </w:pPr>
            <w:r w:rsidRPr="001564BB">
              <w:rPr>
                <w:lang w:eastAsia="zh-CN"/>
              </w:rPr>
              <w:t>第四十</w:t>
            </w:r>
            <w:r w:rsidR="008F717C" w:rsidRPr="001564BB">
              <w:rPr>
                <w:rFonts w:hint="eastAsia"/>
                <w:lang w:eastAsia="zh-CN"/>
              </w:rPr>
              <w:t>五</w:t>
            </w:r>
            <w:r w:rsidRPr="001564BB">
              <w:rPr>
                <w:lang w:eastAsia="zh-CN"/>
              </w:rPr>
              <w:t>条</w:t>
            </w:r>
            <w:r w:rsidRPr="001564BB">
              <w:rPr>
                <w:lang w:eastAsia="zh-CN"/>
              </w:rPr>
              <w:tab/>
              <w:t>公司下列对外担保事项，应当在董事会审议通过后提交股东大会审议通过：</w:t>
            </w:r>
          </w:p>
          <w:p w14:paraId="71B3A550" w14:textId="77777777" w:rsidR="00F41219" w:rsidRPr="001564BB" w:rsidRDefault="00F41219" w:rsidP="00F41219">
            <w:pPr>
              <w:pStyle w:val="a8"/>
              <w:spacing w:line="360" w:lineRule="auto"/>
              <w:ind w:left="0"/>
              <w:jc w:val="both"/>
              <w:rPr>
                <w:lang w:eastAsia="zh-CN"/>
              </w:rPr>
            </w:pPr>
            <w:r w:rsidRPr="001564BB">
              <w:rPr>
                <w:lang w:eastAsia="zh-CN"/>
              </w:rPr>
              <w:t>（一）公司及公司控股子公司的对外担保总额超过最近一期经审计净资产的50%以后提供的任何担保；</w:t>
            </w:r>
          </w:p>
          <w:p w14:paraId="4B9277DD" w14:textId="77777777" w:rsidR="00F41219" w:rsidRPr="001564BB" w:rsidRDefault="00F41219" w:rsidP="00F41219">
            <w:pPr>
              <w:pStyle w:val="a8"/>
              <w:spacing w:line="360" w:lineRule="auto"/>
              <w:ind w:left="0"/>
              <w:jc w:val="both"/>
              <w:rPr>
                <w:lang w:eastAsia="zh-CN"/>
              </w:rPr>
            </w:pPr>
            <w:r w:rsidRPr="001564BB">
              <w:rPr>
                <w:lang w:eastAsia="zh-CN"/>
              </w:rPr>
              <w:t>（二）公司的对外担保总额，</w:t>
            </w:r>
            <w:r w:rsidRPr="00DA1100">
              <w:rPr>
                <w:b/>
                <w:bCs/>
                <w:lang w:eastAsia="zh-CN"/>
              </w:rPr>
              <w:t>达到或</w:t>
            </w:r>
            <w:r w:rsidRPr="001564BB">
              <w:rPr>
                <w:lang w:eastAsia="zh-CN"/>
              </w:rPr>
              <w:t>超过最近一期经审计总资产的超过最近一期经审计总资产的30%以后提供的任何担保；</w:t>
            </w:r>
          </w:p>
          <w:p w14:paraId="5D19D1BA" w14:textId="77777777" w:rsidR="00F41219" w:rsidRPr="001564BB" w:rsidRDefault="00F41219" w:rsidP="00DA1100">
            <w:pPr>
              <w:pStyle w:val="a8"/>
              <w:spacing w:line="360" w:lineRule="auto"/>
              <w:ind w:left="0"/>
              <w:rPr>
                <w:lang w:eastAsia="zh-CN"/>
              </w:rPr>
            </w:pPr>
            <w:r w:rsidRPr="001564BB">
              <w:rPr>
                <w:lang w:eastAsia="zh-CN"/>
              </w:rPr>
              <w:t>（三）为资产负债率超过70%的担保对象提供的担保；</w:t>
            </w:r>
          </w:p>
          <w:p w14:paraId="428FBCF7" w14:textId="77777777" w:rsidR="00F41219" w:rsidRPr="001564BB" w:rsidRDefault="00F41219" w:rsidP="00DA1100">
            <w:pPr>
              <w:pStyle w:val="a8"/>
              <w:spacing w:line="360" w:lineRule="auto"/>
              <w:ind w:left="0"/>
              <w:rPr>
                <w:lang w:eastAsia="zh-CN"/>
              </w:rPr>
            </w:pPr>
            <w:r w:rsidRPr="001564BB">
              <w:rPr>
                <w:lang w:eastAsia="zh-CN"/>
              </w:rPr>
              <w:t>（四）单笔担保额超过最近一期经审计净资产10%的担保；</w:t>
            </w:r>
          </w:p>
          <w:p w14:paraId="049B3B69" w14:textId="16526613" w:rsidR="00F41219" w:rsidRPr="001564BB" w:rsidRDefault="00F41219" w:rsidP="00DA1100">
            <w:pPr>
              <w:pStyle w:val="a8"/>
              <w:spacing w:line="360" w:lineRule="auto"/>
              <w:ind w:left="0"/>
              <w:rPr>
                <w:lang w:eastAsia="zh-CN"/>
              </w:rPr>
            </w:pPr>
            <w:r w:rsidRPr="001564BB">
              <w:rPr>
                <w:lang w:eastAsia="zh-CN"/>
              </w:rPr>
              <w:lastRenderedPageBreak/>
              <w:t>（五）对股东、实际控制人及其关联方提供的担保；</w:t>
            </w:r>
          </w:p>
          <w:p w14:paraId="0AE88E40" w14:textId="5123CFDB" w:rsidR="00F41219" w:rsidRPr="001564BB" w:rsidRDefault="00F41219" w:rsidP="00F41219">
            <w:pPr>
              <w:pStyle w:val="a8"/>
              <w:spacing w:line="360" w:lineRule="auto"/>
              <w:ind w:left="0"/>
              <w:jc w:val="both"/>
              <w:rPr>
                <w:lang w:eastAsia="zh-CN"/>
              </w:rPr>
            </w:pPr>
            <w:r w:rsidRPr="001564BB">
              <w:rPr>
                <w:lang w:eastAsia="zh-CN"/>
              </w:rPr>
              <w:t>（六）证券交易所或公司章程规定的须股东大会批准的其他对外担保事项。</w:t>
            </w:r>
          </w:p>
          <w:p w14:paraId="3CC709BA" w14:textId="77777777" w:rsidR="004859B7" w:rsidRPr="00824505" w:rsidRDefault="004859B7" w:rsidP="00DA1100">
            <w:pPr>
              <w:pStyle w:val="a8"/>
              <w:spacing w:line="360" w:lineRule="auto"/>
              <w:ind w:left="0"/>
              <w:jc w:val="both"/>
              <w:rPr>
                <w:lang w:eastAsia="zh-CN"/>
              </w:rPr>
            </w:pPr>
            <w:r w:rsidRPr="00DA1100">
              <w:rPr>
                <w:rFonts w:hint="eastAsia"/>
                <w:lang w:eastAsia="zh-CN"/>
              </w:rPr>
              <w:t>应由董事会审批的对外担保，必须经出席董事会的三分之二以上董事审议同意并做出决议。股东大会在审议为股东、实际控制人及其关联人提供的担保议案时，该股东或者受该实际控制人支配的股东，不得参与该项表决，该项表决由出席股东大会的其他股东所持表决权的半数以上通过。</w:t>
            </w:r>
          </w:p>
          <w:p w14:paraId="65E9D70D" w14:textId="77777777" w:rsidR="004859B7" w:rsidRPr="001564BB" w:rsidRDefault="004859B7" w:rsidP="00F41219">
            <w:pPr>
              <w:pStyle w:val="a8"/>
              <w:spacing w:line="360" w:lineRule="auto"/>
              <w:ind w:left="0"/>
              <w:jc w:val="both"/>
              <w:rPr>
                <w:lang w:eastAsia="zh-CN"/>
              </w:rPr>
            </w:pPr>
          </w:p>
          <w:p w14:paraId="48F4E67F" w14:textId="69B8C3C5" w:rsidR="004859B7" w:rsidRPr="001564BB" w:rsidRDefault="004859B7" w:rsidP="00F41219">
            <w:pPr>
              <w:pStyle w:val="a8"/>
              <w:spacing w:line="360" w:lineRule="auto"/>
              <w:ind w:left="0"/>
              <w:jc w:val="both"/>
              <w:rPr>
                <w:lang w:eastAsia="zh-CN"/>
              </w:rPr>
            </w:pPr>
            <w:r w:rsidRPr="001564BB">
              <w:rPr>
                <w:rFonts w:hint="eastAsia"/>
                <w:lang w:eastAsia="zh-CN"/>
              </w:rPr>
              <w:t>公司为全资子公司提供担保，或者为控股子公司提供担保且控股子公司其他股东按所享有的权益提供同等比例担保，不损害公司利益的，可以豁免适用第本条第一款第一项至第三项的规定。公司应当在年度报告和半年度报告中汇总披露前述担保。</w:t>
            </w:r>
          </w:p>
        </w:tc>
        <w:tc>
          <w:tcPr>
            <w:tcW w:w="4180" w:type="dxa"/>
          </w:tcPr>
          <w:p w14:paraId="56C2B181" w14:textId="77777777" w:rsidR="00F41219" w:rsidRPr="001564BB" w:rsidRDefault="00F41219" w:rsidP="00DA1100">
            <w:pPr>
              <w:pStyle w:val="a8"/>
              <w:spacing w:line="360" w:lineRule="auto"/>
              <w:ind w:left="0"/>
              <w:rPr>
                <w:lang w:eastAsia="zh-CN"/>
              </w:rPr>
            </w:pPr>
            <w:r w:rsidRPr="001564BB">
              <w:rPr>
                <w:lang w:eastAsia="zh-CN"/>
              </w:rPr>
              <w:lastRenderedPageBreak/>
              <w:t>第四十六条</w:t>
            </w:r>
            <w:r w:rsidRPr="001564BB">
              <w:rPr>
                <w:lang w:eastAsia="zh-CN"/>
              </w:rPr>
              <w:tab/>
              <w:t>公司下列对外担保事项，应当在董事会审议通过后提交股东大会审议通过：</w:t>
            </w:r>
          </w:p>
          <w:p w14:paraId="06208FC9" w14:textId="77777777" w:rsidR="00F41219" w:rsidRPr="001564BB" w:rsidRDefault="00F41219" w:rsidP="00DA1100">
            <w:pPr>
              <w:pStyle w:val="a8"/>
              <w:spacing w:line="360" w:lineRule="auto"/>
              <w:ind w:left="0"/>
              <w:rPr>
                <w:lang w:eastAsia="zh-CN"/>
              </w:rPr>
            </w:pPr>
            <w:r w:rsidRPr="001564BB">
              <w:rPr>
                <w:lang w:eastAsia="zh-CN"/>
              </w:rPr>
              <w:t>（一）公司及公司控股子公司的对外担保总额超过最近一期经审计净资产的50%以后提供的任何担保；</w:t>
            </w:r>
          </w:p>
          <w:p w14:paraId="2A38D768" w14:textId="460040E6" w:rsidR="00F41219" w:rsidRPr="001564BB" w:rsidRDefault="00F41219" w:rsidP="00DA1100">
            <w:pPr>
              <w:pStyle w:val="a8"/>
              <w:spacing w:line="360" w:lineRule="auto"/>
              <w:ind w:left="0"/>
              <w:rPr>
                <w:lang w:eastAsia="zh-CN"/>
              </w:rPr>
            </w:pPr>
            <w:r w:rsidRPr="001564BB">
              <w:rPr>
                <w:lang w:eastAsia="zh-CN"/>
              </w:rPr>
              <w:t>（二）公司的对外担保总额，超过最近一期经审计总资产的超过最近一期经审计总资产的30%以后提供的任何担保；</w:t>
            </w:r>
          </w:p>
          <w:p w14:paraId="61AC6BE6" w14:textId="77777777" w:rsidR="00F41219" w:rsidRPr="001564BB" w:rsidRDefault="00F41219" w:rsidP="00DA1100">
            <w:pPr>
              <w:pStyle w:val="a8"/>
              <w:spacing w:line="360" w:lineRule="auto"/>
              <w:ind w:left="0"/>
              <w:rPr>
                <w:lang w:eastAsia="zh-CN"/>
              </w:rPr>
            </w:pPr>
            <w:r w:rsidRPr="001564BB">
              <w:rPr>
                <w:lang w:eastAsia="zh-CN"/>
              </w:rPr>
              <w:t>（三）为资产负债率超过70%的担保对象提供的担保；</w:t>
            </w:r>
          </w:p>
          <w:p w14:paraId="2EB43C75" w14:textId="77777777" w:rsidR="00F41219" w:rsidRPr="001564BB" w:rsidRDefault="00F41219" w:rsidP="00DA1100">
            <w:pPr>
              <w:pStyle w:val="a8"/>
              <w:spacing w:line="360" w:lineRule="auto"/>
              <w:ind w:left="0"/>
              <w:rPr>
                <w:lang w:eastAsia="zh-CN"/>
              </w:rPr>
            </w:pPr>
            <w:r w:rsidRPr="001564BB">
              <w:rPr>
                <w:lang w:eastAsia="zh-CN"/>
              </w:rPr>
              <w:t>（四）单笔担保额超过最近一期经审计净资产10%的担保；</w:t>
            </w:r>
          </w:p>
          <w:p w14:paraId="53802F8A" w14:textId="77777777" w:rsidR="00F41219" w:rsidRPr="00DA1100" w:rsidRDefault="00F41219" w:rsidP="00DA1100">
            <w:pPr>
              <w:pStyle w:val="a8"/>
              <w:spacing w:line="360" w:lineRule="auto"/>
              <w:ind w:left="0"/>
              <w:rPr>
                <w:b/>
                <w:bCs/>
                <w:lang w:eastAsia="zh-CN"/>
              </w:rPr>
            </w:pPr>
            <w:r w:rsidRPr="00DA1100">
              <w:rPr>
                <w:b/>
                <w:bCs/>
                <w:lang w:eastAsia="zh-CN"/>
              </w:rPr>
              <w:lastRenderedPageBreak/>
              <w:t>（五）公司在一年内担保金额超过公司最近一期经审计总资产百分之三十的担保；</w:t>
            </w:r>
          </w:p>
          <w:p w14:paraId="77ACB591" w14:textId="77777777" w:rsidR="00F41219" w:rsidRPr="001564BB" w:rsidRDefault="00F41219" w:rsidP="00DA1100">
            <w:pPr>
              <w:pStyle w:val="a8"/>
              <w:spacing w:line="360" w:lineRule="auto"/>
              <w:ind w:left="0"/>
              <w:rPr>
                <w:lang w:eastAsia="zh-CN"/>
              </w:rPr>
            </w:pPr>
            <w:r w:rsidRPr="001564BB">
              <w:rPr>
                <w:lang w:eastAsia="zh-CN"/>
              </w:rPr>
              <w:t>（</w:t>
            </w:r>
            <w:r w:rsidRPr="00DA1100">
              <w:rPr>
                <w:b/>
                <w:bCs/>
                <w:lang w:eastAsia="zh-CN"/>
              </w:rPr>
              <w:t>六</w:t>
            </w:r>
            <w:r w:rsidRPr="001564BB">
              <w:rPr>
                <w:lang w:eastAsia="zh-CN"/>
              </w:rPr>
              <w:t>）对股东、实际控制人及其关联方提供的担保；</w:t>
            </w:r>
          </w:p>
          <w:p w14:paraId="3DC374B4" w14:textId="77777777" w:rsidR="00F41219" w:rsidRPr="001564BB" w:rsidRDefault="00F41219" w:rsidP="00F41219">
            <w:pPr>
              <w:pStyle w:val="a8"/>
              <w:spacing w:line="360" w:lineRule="auto"/>
              <w:ind w:left="0"/>
              <w:jc w:val="both"/>
              <w:rPr>
                <w:lang w:eastAsia="zh-CN"/>
              </w:rPr>
            </w:pPr>
            <w:r w:rsidRPr="001564BB">
              <w:rPr>
                <w:lang w:eastAsia="zh-CN"/>
              </w:rPr>
              <w:t>（</w:t>
            </w:r>
            <w:r w:rsidRPr="00DA1100">
              <w:rPr>
                <w:b/>
                <w:bCs/>
                <w:lang w:eastAsia="zh-CN"/>
              </w:rPr>
              <w:t>七</w:t>
            </w:r>
            <w:r w:rsidRPr="001564BB">
              <w:rPr>
                <w:lang w:eastAsia="zh-CN"/>
              </w:rPr>
              <w:t>）证券交易所或公司章程规定的须股东大会批准的其他对外担保事项。</w:t>
            </w:r>
          </w:p>
          <w:p w14:paraId="52774E1B" w14:textId="77777777" w:rsidR="004859B7" w:rsidRPr="00824505" w:rsidRDefault="004859B7" w:rsidP="00DA1100">
            <w:pPr>
              <w:pStyle w:val="a8"/>
              <w:spacing w:line="360" w:lineRule="auto"/>
              <w:ind w:left="0"/>
              <w:jc w:val="both"/>
              <w:rPr>
                <w:lang w:eastAsia="zh-CN"/>
              </w:rPr>
            </w:pPr>
            <w:r w:rsidRPr="00DA1100">
              <w:rPr>
                <w:rFonts w:hint="eastAsia"/>
                <w:lang w:eastAsia="zh-CN"/>
              </w:rPr>
              <w:t>应由董事会审批的对外担保，必须经出席董事会的三分之二以上董事审议同意并做出决议。股东大会在审议为股东、实际控制人及其关联人提供的担保议案时，该股东或者受该实际控制人支配的股东，不得参与该项表决，该项表决由出席股东大会的其他股东所持表决权的半数以上通过。</w:t>
            </w:r>
          </w:p>
          <w:p w14:paraId="763B64A9" w14:textId="388D223E" w:rsidR="004859B7" w:rsidRPr="001564BB" w:rsidRDefault="004859B7" w:rsidP="00F41219">
            <w:pPr>
              <w:pStyle w:val="a8"/>
              <w:spacing w:line="360" w:lineRule="auto"/>
              <w:ind w:left="0"/>
              <w:jc w:val="both"/>
              <w:rPr>
                <w:lang w:eastAsia="zh-CN"/>
              </w:rPr>
            </w:pPr>
            <w:r w:rsidRPr="001564BB">
              <w:rPr>
                <w:rFonts w:hint="eastAsia"/>
                <w:lang w:eastAsia="zh-CN"/>
              </w:rPr>
              <w:t>公司为全资子公司提供担保，或者为控股子公司提供担保且控股子公司其他股东按所享有的权益提供同等比例担保，不损害公司利益的，可以豁免适用第本条第一款</w:t>
            </w:r>
            <w:r w:rsidRPr="001564BB">
              <w:rPr>
                <w:rFonts w:hint="eastAsia"/>
                <w:b/>
                <w:bCs/>
                <w:lang w:eastAsia="zh-CN"/>
              </w:rPr>
              <w:t>第（一）（三）（四）项</w:t>
            </w:r>
            <w:r w:rsidRPr="001564BB">
              <w:rPr>
                <w:rFonts w:hint="eastAsia"/>
                <w:lang w:eastAsia="zh-CN"/>
              </w:rPr>
              <w:t>的规定。公司应当在年度报告和半年度报告中汇总披露前述担保。</w:t>
            </w:r>
          </w:p>
        </w:tc>
      </w:tr>
      <w:tr w:rsidR="00F41219" w:rsidRPr="001564BB" w14:paraId="1A146DC8" w14:textId="77777777" w:rsidTr="00DA1100">
        <w:tc>
          <w:tcPr>
            <w:tcW w:w="4116" w:type="dxa"/>
          </w:tcPr>
          <w:p w14:paraId="59545778" w14:textId="0373241F"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第五十</w:t>
            </w:r>
            <w:r w:rsidR="008F717C" w:rsidRPr="001564BB">
              <w:rPr>
                <w:rFonts w:hint="eastAsia"/>
                <w:lang w:eastAsia="zh-CN"/>
              </w:rPr>
              <w:t>三</w:t>
            </w:r>
            <w:r w:rsidRPr="001564BB">
              <w:rPr>
                <w:rFonts w:hint="eastAsia"/>
                <w:lang w:eastAsia="zh-CN"/>
              </w:rPr>
              <w:t>条</w:t>
            </w:r>
            <w:r w:rsidRPr="001564BB">
              <w:rPr>
                <w:lang w:eastAsia="zh-CN"/>
              </w:rPr>
              <w:tab/>
              <w:t>监事会或股东决定自行召集股东大会的，须书面通知董事会，同时向</w:t>
            </w:r>
            <w:r w:rsidRPr="001564BB">
              <w:rPr>
                <w:rFonts w:hint="eastAsia"/>
                <w:b/>
                <w:bCs/>
                <w:lang w:eastAsia="zh-CN"/>
              </w:rPr>
              <w:t>公司所在地中国证监会派出机构和</w:t>
            </w:r>
            <w:r w:rsidRPr="001564BB">
              <w:rPr>
                <w:lang w:eastAsia="zh-CN"/>
              </w:rPr>
              <w:t>证券交易所备案。</w:t>
            </w:r>
          </w:p>
          <w:p w14:paraId="31BB6C2B" w14:textId="55E1FA83" w:rsidR="00F41219" w:rsidRPr="001564BB" w:rsidRDefault="00F41219" w:rsidP="00F41219">
            <w:pPr>
              <w:pStyle w:val="a8"/>
              <w:spacing w:line="360" w:lineRule="auto"/>
              <w:ind w:left="0"/>
              <w:jc w:val="both"/>
              <w:rPr>
                <w:lang w:eastAsia="zh-CN"/>
              </w:rPr>
            </w:pPr>
            <w:r w:rsidRPr="001564BB">
              <w:rPr>
                <w:rFonts w:hint="eastAsia"/>
                <w:lang w:eastAsia="zh-CN"/>
              </w:rPr>
              <w:lastRenderedPageBreak/>
              <w:t>在股东大会决议公告前，召集股东持股比例不得低于</w:t>
            </w:r>
            <w:r w:rsidRPr="001564BB">
              <w:rPr>
                <w:lang w:eastAsia="zh-CN"/>
              </w:rPr>
              <w:t>10%。</w:t>
            </w:r>
          </w:p>
          <w:p w14:paraId="3A5F2A68" w14:textId="27287374" w:rsidR="00F41219" w:rsidRPr="001564BB" w:rsidRDefault="00F41219" w:rsidP="00F41219">
            <w:pPr>
              <w:pStyle w:val="a8"/>
              <w:spacing w:line="360" w:lineRule="auto"/>
              <w:ind w:left="0"/>
              <w:jc w:val="both"/>
              <w:rPr>
                <w:lang w:eastAsia="zh-CN"/>
              </w:rPr>
            </w:pPr>
            <w:r w:rsidRPr="001564BB">
              <w:rPr>
                <w:rFonts w:hint="eastAsia"/>
                <w:lang w:eastAsia="zh-CN"/>
              </w:rPr>
              <w:t>监事会召集股东应在发出股东大会通知及股东大会决议公告时，向</w:t>
            </w:r>
            <w:r w:rsidRPr="001564BB">
              <w:rPr>
                <w:rFonts w:hint="eastAsia"/>
                <w:b/>
                <w:bCs/>
                <w:lang w:eastAsia="zh-CN"/>
              </w:rPr>
              <w:t>公司所在地中国证监会派出机构和</w:t>
            </w:r>
            <w:r w:rsidRPr="001564BB">
              <w:rPr>
                <w:rFonts w:hint="eastAsia"/>
                <w:lang w:eastAsia="zh-CN"/>
              </w:rPr>
              <w:t>证券交易所提交有关证明材料。</w:t>
            </w:r>
          </w:p>
        </w:tc>
        <w:tc>
          <w:tcPr>
            <w:tcW w:w="4180" w:type="dxa"/>
          </w:tcPr>
          <w:p w14:paraId="6D8F714D" w14:textId="77777777"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第五十四条</w:t>
            </w:r>
            <w:r w:rsidRPr="001564BB">
              <w:rPr>
                <w:lang w:eastAsia="zh-CN"/>
              </w:rPr>
              <w:tab/>
              <w:t>监事会或股东决定自行召集股东大会的，须书面通知董事会，同时向证券交易所备案。</w:t>
            </w:r>
          </w:p>
          <w:p w14:paraId="32FA8CB0" w14:textId="77777777" w:rsidR="00F41219" w:rsidRPr="001564BB" w:rsidRDefault="00F41219" w:rsidP="00F41219">
            <w:pPr>
              <w:pStyle w:val="a8"/>
              <w:spacing w:line="360" w:lineRule="auto"/>
              <w:ind w:left="0"/>
              <w:jc w:val="both"/>
              <w:rPr>
                <w:lang w:eastAsia="zh-CN"/>
              </w:rPr>
            </w:pPr>
            <w:r w:rsidRPr="001564BB">
              <w:rPr>
                <w:rFonts w:hint="eastAsia"/>
                <w:lang w:eastAsia="zh-CN"/>
              </w:rPr>
              <w:t>在股东大会决议公告前，召集股东持</w:t>
            </w:r>
            <w:r w:rsidRPr="001564BB">
              <w:rPr>
                <w:rFonts w:hint="eastAsia"/>
                <w:lang w:eastAsia="zh-CN"/>
              </w:rPr>
              <w:lastRenderedPageBreak/>
              <w:t>股比例不得低于</w:t>
            </w:r>
            <w:r w:rsidRPr="001564BB">
              <w:rPr>
                <w:lang w:eastAsia="zh-CN"/>
              </w:rPr>
              <w:t>10%。</w:t>
            </w:r>
          </w:p>
          <w:p w14:paraId="6FEAB451" w14:textId="733D6A1D" w:rsidR="00F41219" w:rsidRPr="001564BB" w:rsidRDefault="00F41219" w:rsidP="00F41219">
            <w:pPr>
              <w:pStyle w:val="a8"/>
              <w:spacing w:line="360" w:lineRule="auto"/>
              <w:ind w:left="0"/>
              <w:jc w:val="both"/>
              <w:rPr>
                <w:lang w:eastAsia="zh-CN"/>
              </w:rPr>
            </w:pPr>
            <w:r w:rsidRPr="001564BB">
              <w:rPr>
                <w:rFonts w:hint="eastAsia"/>
                <w:lang w:eastAsia="zh-CN"/>
              </w:rPr>
              <w:t>监事会召集股东应在发出股东大会通知及股东大会决议公告时，向证券交易所提交有关证明材料。</w:t>
            </w:r>
          </w:p>
        </w:tc>
      </w:tr>
      <w:tr w:rsidR="00F41219" w:rsidRPr="001564BB" w14:paraId="00B9B252" w14:textId="77777777" w:rsidTr="00DA1100">
        <w:tc>
          <w:tcPr>
            <w:tcW w:w="4116" w:type="dxa"/>
          </w:tcPr>
          <w:p w14:paraId="0B494F86" w14:textId="6AAF1DB2" w:rsidR="008F717C" w:rsidRPr="001564BB" w:rsidRDefault="00F41219" w:rsidP="00F41219">
            <w:pPr>
              <w:pStyle w:val="a8"/>
              <w:spacing w:line="360" w:lineRule="auto"/>
              <w:ind w:left="0"/>
              <w:rPr>
                <w:lang w:eastAsia="zh-CN"/>
              </w:rPr>
            </w:pPr>
            <w:r w:rsidRPr="001564BB">
              <w:rPr>
                <w:rFonts w:hint="eastAsia"/>
                <w:lang w:eastAsia="zh-CN"/>
              </w:rPr>
              <w:lastRenderedPageBreak/>
              <w:t xml:space="preserve">第五十七条 </w:t>
            </w:r>
            <w:r w:rsidR="008F717C" w:rsidRPr="001564BB">
              <w:rPr>
                <w:rFonts w:hint="eastAsia"/>
                <w:lang w:eastAsia="zh-CN"/>
              </w:rPr>
              <w:t>……</w:t>
            </w:r>
          </w:p>
          <w:p w14:paraId="46ABA62E" w14:textId="13A71124" w:rsidR="00F41219" w:rsidRPr="001564BB" w:rsidRDefault="00F41219" w:rsidP="00DA1100">
            <w:pPr>
              <w:pStyle w:val="a8"/>
              <w:spacing w:line="360" w:lineRule="auto"/>
              <w:ind w:left="0"/>
              <w:rPr>
                <w:lang w:eastAsia="zh-CN"/>
              </w:rPr>
            </w:pPr>
            <w:r w:rsidRPr="001564BB">
              <w:rPr>
                <w:lang w:eastAsia="zh-CN"/>
              </w:rPr>
              <w:t>除前款规定的情形外，召集人在发出股东大会通知后，不得修改股东大会通知中已列明的提案或增加新的提案。</w:t>
            </w:r>
          </w:p>
          <w:p w14:paraId="6F1575EC" w14:textId="421311A5" w:rsidR="00F41219" w:rsidRPr="001564BB" w:rsidRDefault="00F41219" w:rsidP="00F41219">
            <w:pPr>
              <w:pStyle w:val="a8"/>
              <w:spacing w:line="360" w:lineRule="auto"/>
              <w:ind w:left="0"/>
              <w:jc w:val="both"/>
              <w:rPr>
                <w:lang w:eastAsia="zh-CN"/>
              </w:rPr>
            </w:pPr>
            <w:r w:rsidRPr="001564BB">
              <w:rPr>
                <w:lang w:eastAsia="zh-CN"/>
              </w:rPr>
              <w:t>股东大会通知中未列明或不符合本章程第五十六条规定的提案，股东大会不得进行表决并作出决议。</w:t>
            </w:r>
          </w:p>
        </w:tc>
        <w:tc>
          <w:tcPr>
            <w:tcW w:w="4180" w:type="dxa"/>
          </w:tcPr>
          <w:p w14:paraId="746B483D" w14:textId="45FBDD66" w:rsidR="008F717C" w:rsidRPr="001564BB" w:rsidRDefault="00F41219" w:rsidP="00F41219">
            <w:pPr>
              <w:pStyle w:val="a8"/>
              <w:spacing w:line="360" w:lineRule="auto"/>
              <w:ind w:left="0"/>
              <w:rPr>
                <w:lang w:eastAsia="zh-CN"/>
              </w:rPr>
            </w:pPr>
            <w:r w:rsidRPr="001564BB">
              <w:rPr>
                <w:lang w:eastAsia="zh-CN"/>
              </w:rPr>
              <w:t>第五十</w:t>
            </w:r>
            <w:r w:rsidRPr="001564BB">
              <w:rPr>
                <w:rFonts w:hint="eastAsia"/>
                <w:lang w:eastAsia="zh-CN"/>
              </w:rPr>
              <w:t>八</w:t>
            </w:r>
            <w:r w:rsidRPr="001564BB">
              <w:rPr>
                <w:lang w:eastAsia="zh-CN"/>
              </w:rPr>
              <w:t>条</w:t>
            </w:r>
            <w:r w:rsidRPr="001564BB">
              <w:rPr>
                <w:rFonts w:hint="eastAsia"/>
                <w:lang w:eastAsia="zh-CN"/>
              </w:rPr>
              <w:t xml:space="preserve"> </w:t>
            </w:r>
            <w:r w:rsidR="008F717C" w:rsidRPr="001564BB">
              <w:rPr>
                <w:rFonts w:hint="eastAsia"/>
                <w:lang w:eastAsia="zh-CN"/>
              </w:rPr>
              <w:t>……</w:t>
            </w:r>
          </w:p>
          <w:p w14:paraId="7A3D033C" w14:textId="42132B27" w:rsidR="00F41219" w:rsidRPr="001564BB" w:rsidRDefault="00F41219" w:rsidP="00DA1100">
            <w:pPr>
              <w:pStyle w:val="a8"/>
              <w:spacing w:line="360" w:lineRule="auto"/>
              <w:ind w:left="0"/>
              <w:rPr>
                <w:lang w:eastAsia="zh-CN"/>
              </w:rPr>
            </w:pPr>
            <w:r w:rsidRPr="001564BB">
              <w:rPr>
                <w:lang w:eastAsia="zh-CN"/>
              </w:rPr>
              <w:t>除前款规定的情形外，召集人在发出股东大会通知</w:t>
            </w:r>
            <w:r w:rsidRPr="00DA1100">
              <w:rPr>
                <w:b/>
                <w:bCs/>
                <w:lang w:eastAsia="zh-CN"/>
              </w:rPr>
              <w:t>公告</w:t>
            </w:r>
            <w:r w:rsidRPr="001564BB">
              <w:rPr>
                <w:lang w:eastAsia="zh-CN"/>
              </w:rPr>
              <w:t>后，不得修改股东大会通知中已列明的提案或增加新的提案。</w:t>
            </w:r>
          </w:p>
          <w:p w14:paraId="2559CA7C" w14:textId="4231DD58" w:rsidR="00F41219" w:rsidRPr="001564BB" w:rsidRDefault="00F41219" w:rsidP="00F41219">
            <w:pPr>
              <w:pStyle w:val="a8"/>
              <w:spacing w:line="360" w:lineRule="auto"/>
              <w:ind w:left="0"/>
              <w:jc w:val="both"/>
              <w:rPr>
                <w:lang w:eastAsia="zh-CN"/>
              </w:rPr>
            </w:pPr>
            <w:r w:rsidRPr="001564BB">
              <w:rPr>
                <w:lang w:eastAsia="zh-CN"/>
              </w:rPr>
              <w:t>股东大会通知中未列明或不符合本章程第</w:t>
            </w:r>
            <w:r w:rsidRPr="00DA1100">
              <w:rPr>
                <w:b/>
                <w:bCs/>
                <w:lang w:eastAsia="zh-CN"/>
              </w:rPr>
              <w:t>五十七</w:t>
            </w:r>
            <w:r w:rsidRPr="001564BB">
              <w:rPr>
                <w:lang w:eastAsia="zh-CN"/>
              </w:rPr>
              <w:t>条规定的提案，股东大会不得进行表决并作出决议。</w:t>
            </w:r>
          </w:p>
        </w:tc>
      </w:tr>
      <w:tr w:rsidR="00F41219" w:rsidRPr="001564BB" w14:paraId="677CF532" w14:textId="77777777" w:rsidTr="00DA1100">
        <w:tc>
          <w:tcPr>
            <w:tcW w:w="4116" w:type="dxa"/>
          </w:tcPr>
          <w:p w14:paraId="4C42EAE7" w14:textId="3131BE2F" w:rsidR="00F41219" w:rsidRPr="001564BB" w:rsidRDefault="00F41219" w:rsidP="00F41219">
            <w:pPr>
              <w:pStyle w:val="a8"/>
              <w:spacing w:line="360" w:lineRule="auto"/>
              <w:ind w:left="0"/>
              <w:rPr>
                <w:lang w:eastAsia="zh-CN"/>
              </w:rPr>
            </w:pPr>
            <w:r w:rsidRPr="001564BB">
              <w:rPr>
                <w:lang w:eastAsia="zh-CN"/>
              </w:rPr>
              <w:t>第</w:t>
            </w:r>
            <w:r w:rsidR="003F635E">
              <w:rPr>
                <w:rFonts w:hint="eastAsia"/>
                <w:lang w:eastAsia="zh-CN"/>
              </w:rPr>
              <w:t>五十九</w:t>
            </w:r>
            <w:r w:rsidRPr="001564BB">
              <w:rPr>
                <w:lang w:eastAsia="zh-CN"/>
              </w:rPr>
              <w:t>条 （六）</w:t>
            </w:r>
            <w:r w:rsidRPr="00DA1100">
              <w:rPr>
                <w:b/>
                <w:bCs/>
                <w:lang w:eastAsia="zh-CN"/>
              </w:rPr>
              <w:t>股东大会采用网络或其他方式表决的，应当在股东大会通知中明确载明</w:t>
            </w:r>
            <w:r w:rsidRPr="001564BB">
              <w:rPr>
                <w:lang w:eastAsia="zh-CN"/>
              </w:rPr>
              <w:t>网络或其他方式的表决时间以及表决程序。</w:t>
            </w:r>
          </w:p>
        </w:tc>
        <w:tc>
          <w:tcPr>
            <w:tcW w:w="4180" w:type="dxa"/>
          </w:tcPr>
          <w:p w14:paraId="3E3A8E96" w14:textId="6DEFDCC0" w:rsidR="00F41219" w:rsidRPr="001564BB" w:rsidRDefault="00F41219" w:rsidP="00F41219">
            <w:pPr>
              <w:pStyle w:val="a8"/>
              <w:spacing w:line="360" w:lineRule="auto"/>
              <w:ind w:left="0"/>
              <w:rPr>
                <w:lang w:eastAsia="zh-CN"/>
              </w:rPr>
            </w:pPr>
            <w:r w:rsidRPr="001564BB">
              <w:rPr>
                <w:lang w:eastAsia="zh-CN"/>
              </w:rPr>
              <w:t>第六十条 （六）网络或其他方式的表决时间以及表决程序。</w:t>
            </w:r>
          </w:p>
        </w:tc>
      </w:tr>
      <w:tr w:rsidR="00F41219" w:rsidRPr="001564BB" w14:paraId="517CB90F" w14:textId="77777777" w:rsidTr="00DA1100">
        <w:tc>
          <w:tcPr>
            <w:tcW w:w="4116" w:type="dxa"/>
          </w:tcPr>
          <w:p w14:paraId="75B4A9FE" w14:textId="161CC4DC" w:rsidR="00AA08EF" w:rsidRPr="001564BB" w:rsidRDefault="00F41219" w:rsidP="00F41219">
            <w:pPr>
              <w:pStyle w:val="a8"/>
              <w:spacing w:line="360" w:lineRule="auto"/>
              <w:ind w:left="0"/>
              <w:jc w:val="both"/>
              <w:rPr>
                <w:lang w:eastAsia="zh-CN"/>
              </w:rPr>
            </w:pPr>
            <w:r w:rsidRPr="001564BB">
              <w:rPr>
                <w:rFonts w:hint="eastAsia"/>
                <w:lang w:eastAsia="zh-CN"/>
              </w:rPr>
              <w:t>第</w:t>
            </w:r>
            <w:r w:rsidR="008F717C" w:rsidRPr="001564BB">
              <w:rPr>
                <w:rFonts w:hint="eastAsia"/>
                <w:lang w:eastAsia="zh-CN"/>
              </w:rPr>
              <w:t>五十九</w:t>
            </w:r>
            <w:r w:rsidRPr="001564BB">
              <w:rPr>
                <w:rFonts w:hint="eastAsia"/>
                <w:lang w:eastAsia="zh-CN"/>
              </w:rPr>
              <w:t xml:space="preserve">条 </w:t>
            </w:r>
            <w:r w:rsidR="00AA08EF" w:rsidRPr="001564BB">
              <w:rPr>
                <w:rFonts w:hint="eastAsia"/>
                <w:lang w:eastAsia="zh-CN"/>
              </w:rPr>
              <w:t>……</w:t>
            </w:r>
          </w:p>
          <w:p w14:paraId="6BC42408" w14:textId="68B8FC2B" w:rsidR="00F41219" w:rsidRPr="001564BB" w:rsidRDefault="00F41219" w:rsidP="00F41219">
            <w:pPr>
              <w:pStyle w:val="a8"/>
              <w:spacing w:line="360" w:lineRule="auto"/>
              <w:ind w:left="0"/>
              <w:jc w:val="both"/>
              <w:rPr>
                <w:lang w:eastAsia="zh-CN"/>
              </w:rPr>
            </w:pPr>
            <w:r w:rsidRPr="001564BB">
              <w:rPr>
                <w:rFonts w:hint="eastAsia"/>
                <w:lang w:eastAsia="zh-CN"/>
              </w:rPr>
              <w:t>股东大会通知和补充通知中应当充分、完整披露所有提案的全部具体内容。拟讨论的事项需要独立董事</w:t>
            </w:r>
            <w:r w:rsidRPr="001564BB">
              <w:rPr>
                <w:rFonts w:hint="eastAsia"/>
                <w:b/>
                <w:bCs/>
                <w:lang w:eastAsia="zh-CN"/>
              </w:rPr>
              <w:t>、保荐机构或者独立财务顾问，以及其他证券服务机构</w:t>
            </w:r>
            <w:r w:rsidRPr="001564BB">
              <w:rPr>
                <w:rFonts w:hint="eastAsia"/>
                <w:lang w:eastAsia="zh-CN"/>
              </w:rPr>
              <w:t>发表意见的，最迟应当在发布股东大会通知或补充通知时将同时披露相关意见及理由。</w:t>
            </w:r>
          </w:p>
        </w:tc>
        <w:tc>
          <w:tcPr>
            <w:tcW w:w="4180" w:type="dxa"/>
          </w:tcPr>
          <w:p w14:paraId="5D55AFCC" w14:textId="1D5567D6" w:rsidR="00AA08EF" w:rsidRPr="001564BB" w:rsidRDefault="00F41219" w:rsidP="00F41219">
            <w:pPr>
              <w:pStyle w:val="a8"/>
              <w:spacing w:line="360" w:lineRule="auto"/>
              <w:ind w:left="0"/>
              <w:jc w:val="both"/>
              <w:rPr>
                <w:lang w:eastAsia="zh-CN"/>
              </w:rPr>
            </w:pPr>
            <w:r w:rsidRPr="001564BB">
              <w:rPr>
                <w:rFonts w:hint="eastAsia"/>
                <w:lang w:eastAsia="zh-CN"/>
              </w:rPr>
              <w:t xml:space="preserve">第六十条 </w:t>
            </w:r>
            <w:r w:rsidR="00AA08EF" w:rsidRPr="001564BB">
              <w:rPr>
                <w:rFonts w:hint="eastAsia"/>
                <w:lang w:eastAsia="zh-CN"/>
              </w:rPr>
              <w:t>……</w:t>
            </w:r>
          </w:p>
          <w:p w14:paraId="5EA74130" w14:textId="1BAEEC11" w:rsidR="00F41219" w:rsidRPr="001564BB" w:rsidRDefault="00F41219" w:rsidP="00F41219">
            <w:pPr>
              <w:pStyle w:val="a8"/>
              <w:spacing w:line="360" w:lineRule="auto"/>
              <w:ind w:left="0"/>
              <w:jc w:val="both"/>
              <w:rPr>
                <w:lang w:eastAsia="zh-CN"/>
              </w:rPr>
            </w:pPr>
            <w:r w:rsidRPr="001564BB">
              <w:rPr>
                <w:rFonts w:hint="eastAsia"/>
                <w:lang w:eastAsia="zh-CN"/>
              </w:rPr>
              <w:t>股东大会通知和补充通知中应当充分、完整披露所有提案的全部具体内容。拟讨论的事项需要独立董事发表意见的，最迟应当在发布股东大会通知或补充通知时将同时披露相关意见及理由。</w:t>
            </w:r>
          </w:p>
        </w:tc>
      </w:tr>
      <w:tr w:rsidR="00F41219" w:rsidRPr="001564BB" w14:paraId="5A601D48" w14:textId="77777777" w:rsidTr="00DA1100">
        <w:tc>
          <w:tcPr>
            <w:tcW w:w="4116" w:type="dxa"/>
          </w:tcPr>
          <w:p w14:paraId="0777ABF3" w14:textId="2BDB9675" w:rsidR="00AA08EF" w:rsidRPr="001564BB" w:rsidRDefault="00F41219" w:rsidP="00F41219">
            <w:pPr>
              <w:pStyle w:val="a8"/>
              <w:spacing w:line="360" w:lineRule="auto"/>
              <w:ind w:left="0"/>
              <w:jc w:val="both"/>
              <w:rPr>
                <w:lang w:eastAsia="zh-CN"/>
              </w:rPr>
            </w:pPr>
            <w:r w:rsidRPr="001564BB">
              <w:rPr>
                <w:rFonts w:hint="eastAsia"/>
                <w:lang w:eastAsia="zh-CN"/>
              </w:rPr>
              <w:t>第</w:t>
            </w:r>
            <w:r w:rsidR="008F717C" w:rsidRPr="001564BB">
              <w:rPr>
                <w:rFonts w:hint="eastAsia"/>
                <w:lang w:eastAsia="zh-CN"/>
              </w:rPr>
              <w:t>五十九</w:t>
            </w:r>
            <w:r w:rsidRPr="001564BB">
              <w:rPr>
                <w:rFonts w:hint="eastAsia"/>
                <w:lang w:eastAsia="zh-CN"/>
              </w:rPr>
              <w:t>条</w:t>
            </w:r>
            <w:r w:rsidRPr="001564BB">
              <w:rPr>
                <w:lang w:eastAsia="zh-CN"/>
              </w:rPr>
              <w:t xml:space="preserve"> </w:t>
            </w:r>
            <w:r w:rsidR="00AA08EF" w:rsidRPr="001564BB">
              <w:rPr>
                <w:lang w:eastAsia="zh-CN"/>
              </w:rPr>
              <w:t>……</w:t>
            </w:r>
          </w:p>
          <w:p w14:paraId="7317CBE3" w14:textId="590A9EB7" w:rsidR="00F41219" w:rsidRPr="001564BB" w:rsidRDefault="00F41219" w:rsidP="00F41219">
            <w:pPr>
              <w:pStyle w:val="a8"/>
              <w:spacing w:line="360" w:lineRule="auto"/>
              <w:ind w:left="0"/>
              <w:jc w:val="both"/>
              <w:rPr>
                <w:lang w:eastAsia="zh-CN"/>
              </w:rPr>
            </w:pPr>
            <w:r w:rsidRPr="001564BB">
              <w:rPr>
                <w:rFonts w:hint="eastAsia"/>
                <w:lang w:eastAsia="zh-CN"/>
              </w:rPr>
              <w:t>股权登记日与会议日期之间的间隔应</w:t>
            </w:r>
            <w:r w:rsidRPr="001564BB">
              <w:rPr>
                <w:rFonts w:hint="eastAsia"/>
                <w:lang w:eastAsia="zh-CN"/>
              </w:rPr>
              <w:lastRenderedPageBreak/>
              <w:t>当不多于</w:t>
            </w:r>
            <w:r w:rsidRPr="001564BB">
              <w:rPr>
                <w:lang w:eastAsia="zh-CN"/>
              </w:rPr>
              <w:t>7个</w:t>
            </w:r>
            <w:r w:rsidRPr="001564BB">
              <w:rPr>
                <w:rFonts w:hint="eastAsia"/>
                <w:lang w:eastAsia="zh-CN"/>
              </w:rPr>
              <w:t>工作日</w:t>
            </w:r>
            <w:r w:rsidRPr="001564BB">
              <w:rPr>
                <w:lang w:eastAsia="zh-CN"/>
              </w:rPr>
              <w:t>，股权登记日和网络投票开始日之间应当至少间隔2个交易日。股权登记日一旦确认，不得变更。</w:t>
            </w:r>
          </w:p>
        </w:tc>
        <w:tc>
          <w:tcPr>
            <w:tcW w:w="4180" w:type="dxa"/>
          </w:tcPr>
          <w:p w14:paraId="32AEE7CA" w14:textId="6B4A0A81" w:rsidR="00AA08EF" w:rsidRPr="001564BB" w:rsidRDefault="00F41219" w:rsidP="00F41219">
            <w:pPr>
              <w:pStyle w:val="a8"/>
              <w:spacing w:line="360" w:lineRule="auto"/>
              <w:ind w:left="0"/>
              <w:jc w:val="both"/>
              <w:rPr>
                <w:lang w:eastAsia="zh-CN"/>
              </w:rPr>
            </w:pPr>
            <w:r w:rsidRPr="001564BB">
              <w:rPr>
                <w:rFonts w:hint="eastAsia"/>
                <w:lang w:eastAsia="zh-CN"/>
              </w:rPr>
              <w:lastRenderedPageBreak/>
              <w:t>第六十条</w:t>
            </w:r>
            <w:r w:rsidRPr="001564BB">
              <w:rPr>
                <w:lang w:eastAsia="zh-CN"/>
              </w:rPr>
              <w:t xml:space="preserve"> </w:t>
            </w:r>
            <w:r w:rsidR="00AA08EF" w:rsidRPr="001564BB">
              <w:rPr>
                <w:lang w:eastAsia="zh-CN"/>
              </w:rPr>
              <w:t>……</w:t>
            </w:r>
          </w:p>
          <w:p w14:paraId="72F5CA55" w14:textId="4834F52F" w:rsidR="00F41219" w:rsidRPr="001564BB" w:rsidRDefault="00F41219" w:rsidP="00F41219">
            <w:pPr>
              <w:pStyle w:val="a8"/>
              <w:spacing w:line="360" w:lineRule="auto"/>
              <w:ind w:left="0"/>
              <w:jc w:val="both"/>
              <w:rPr>
                <w:lang w:eastAsia="zh-CN"/>
              </w:rPr>
            </w:pPr>
            <w:r w:rsidRPr="001564BB">
              <w:rPr>
                <w:rFonts w:hint="eastAsia"/>
                <w:lang w:eastAsia="zh-CN"/>
              </w:rPr>
              <w:t>股权登记日与会议日期之间的间隔应</w:t>
            </w:r>
            <w:r w:rsidRPr="001564BB">
              <w:rPr>
                <w:rFonts w:hint="eastAsia"/>
                <w:lang w:eastAsia="zh-CN"/>
              </w:rPr>
              <w:lastRenderedPageBreak/>
              <w:t>当不多于</w:t>
            </w:r>
            <w:r w:rsidRPr="001564BB">
              <w:rPr>
                <w:lang w:eastAsia="zh-CN"/>
              </w:rPr>
              <w:t>7个</w:t>
            </w:r>
            <w:r w:rsidRPr="001564BB">
              <w:rPr>
                <w:b/>
                <w:bCs/>
                <w:lang w:eastAsia="zh-CN"/>
              </w:rPr>
              <w:t>交易日</w:t>
            </w:r>
            <w:r w:rsidRPr="001564BB">
              <w:rPr>
                <w:lang w:eastAsia="zh-CN"/>
              </w:rPr>
              <w:t>，股权登记日和网络投票开始日之间应当至少间隔2个交易日。股权登记日一旦确认，不得变更。</w:t>
            </w:r>
          </w:p>
        </w:tc>
      </w:tr>
      <w:tr w:rsidR="00F41219" w:rsidRPr="001564BB" w14:paraId="6E97688D" w14:textId="77777777" w:rsidTr="00DA1100">
        <w:tc>
          <w:tcPr>
            <w:tcW w:w="4116" w:type="dxa"/>
          </w:tcPr>
          <w:p w14:paraId="43CA3666" w14:textId="1281F485"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第八十</w:t>
            </w:r>
            <w:r w:rsidR="008F717C" w:rsidRPr="001564BB">
              <w:rPr>
                <w:rFonts w:hint="eastAsia"/>
                <w:lang w:eastAsia="zh-CN"/>
              </w:rPr>
              <w:t>一</w:t>
            </w:r>
            <w:r w:rsidRPr="001564BB">
              <w:rPr>
                <w:rFonts w:hint="eastAsia"/>
                <w:lang w:eastAsia="zh-CN"/>
              </w:rPr>
              <w:t xml:space="preserve">条 </w:t>
            </w:r>
            <w:r w:rsidRPr="001564BB">
              <w:rPr>
                <w:lang w:eastAsia="zh-CN"/>
              </w:rPr>
              <w:t>（二）公司的分立、合并、变更公司形式、解散、清算；</w:t>
            </w:r>
          </w:p>
        </w:tc>
        <w:tc>
          <w:tcPr>
            <w:tcW w:w="4180" w:type="dxa"/>
          </w:tcPr>
          <w:p w14:paraId="3F95BD99" w14:textId="5BD321AD" w:rsidR="00F41219" w:rsidRPr="001564BB" w:rsidRDefault="00F41219" w:rsidP="00F41219">
            <w:pPr>
              <w:pStyle w:val="a8"/>
              <w:spacing w:line="360" w:lineRule="auto"/>
              <w:ind w:left="0"/>
              <w:jc w:val="both"/>
              <w:rPr>
                <w:lang w:eastAsia="zh-CN"/>
              </w:rPr>
            </w:pPr>
            <w:r w:rsidRPr="001564BB">
              <w:rPr>
                <w:rFonts w:hint="eastAsia"/>
                <w:lang w:eastAsia="zh-CN"/>
              </w:rPr>
              <w:t xml:space="preserve">第八十二条 </w:t>
            </w:r>
            <w:r w:rsidRPr="001564BB">
              <w:rPr>
                <w:lang w:eastAsia="zh-CN"/>
              </w:rPr>
              <w:t>（二）公司的分立、</w:t>
            </w:r>
            <w:r w:rsidRPr="00DA1100">
              <w:rPr>
                <w:b/>
                <w:bCs/>
                <w:lang w:eastAsia="zh-CN"/>
              </w:rPr>
              <w:t>分拆、</w:t>
            </w:r>
            <w:r w:rsidRPr="001564BB">
              <w:rPr>
                <w:lang w:eastAsia="zh-CN"/>
              </w:rPr>
              <w:t>合并、变更公司形式、解散、清算；</w:t>
            </w:r>
          </w:p>
        </w:tc>
      </w:tr>
      <w:tr w:rsidR="00F41219" w:rsidRPr="001564BB" w14:paraId="3BC1C83B" w14:textId="77777777" w:rsidTr="00DA1100">
        <w:tc>
          <w:tcPr>
            <w:tcW w:w="4116" w:type="dxa"/>
          </w:tcPr>
          <w:p w14:paraId="0BB3648D" w14:textId="28E319EE" w:rsidR="00F41219" w:rsidRPr="001564BB" w:rsidRDefault="00F41219" w:rsidP="00F41219">
            <w:pPr>
              <w:pStyle w:val="a8"/>
              <w:spacing w:line="360" w:lineRule="auto"/>
              <w:ind w:left="0"/>
              <w:jc w:val="both"/>
              <w:rPr>
                <w:b/>
                <w:bCs/>
                <w:lang w:eastAsia="zh-CN"/>
              </w:rPr>
            </w:pPr>
            <w:r w:rsidRPr="001564BB">
              <w:rPr>
                <w:rFonts w:hint="eastAsia"/>
                <w:b/>
                <w:bCs/>
                <w:lang w:eastAsia="zh-CN"/>
              </w:rPr>
              <w:t>第八十</w:t>
            </w:r>
            <w:r w:rsidR="008F717C" w:rsidRPr="001564BB">
              <w:rPr>
                <w:rFonts w:hint="eastAsia"/>
                <w:b/>
                <w:bCs/>
                <w:lang w:eastAsia="zh-CN"/>
              </w:rPr>
              <w:t>一</w:t>
            </w:r>
            <w:r w:rsidRPr="001564BB">
              <w:rPr>
                <w:rFonts w:hint="eastAsia"/>
                <w:b/>
                <w:bCs/>
                <w:lang w:eastAsia="zh-CN"/>
              </w:rPr>
              <w:t>条</w:t>
            </w:r>
            <w:r w:rsidRPr="001564BB">
              <w:rPr>
                <w:b/>
                <w:bCs/>
                <w:lang w:eastAsia="zh-CN"/>
              </w:rPr>
              <w:t xml:space="preserve"> </w:t>
            </w:r>
            <w:r w:rsidRPr="001564BB">
              <w:rPr>
                <w:rFonts w:hint="eastAsia"/>
                <w:b/>
                <w:bCs/>
                <w:lang w:eastAsia="zh-CN"/>
              </w:rPr>
              <w:t>（六）决定公司因本章程第二十三条第一款第（一）项、第（二）项情形收购本公司股份的事项</w:t>
            </w:r>
            <w:r w:rsidR="00E4076C">
              <w:rPr>
                <w:rFonts w:hint="eastAsia"/>
                <w:b/>
                <w:bCs/>
                <w:lang w:eastAsia="zh-CN"/>
              </w:rPr>
              <w:t>；</w:t>
            </w:r>
          </w:p>
        </w:tc>
        <w:tc>
          <w:tcPr>
            <w:tcW w:w="4180" w:type="dxa"/>
          </w:tcPr>
          <w:p w14:paraId="7C253DD3" w14:textId="4BE9982A" w:rsidR="00F41219" w:rsidRPr="001564BB" w:rsidRDefault="00AA08EF" w:rsidP="00F41219">
            <w:pPr>
              <w:pStyle w:val="a8"/>
              <w:spacing w:line="360" w:lineRule="auto"/>
              <w:ind w:left="0"/>
              <w:jc w:val="both"/>
              <w:rPr>
                <w:lang w:eastAsia="zh-CN"/>
              </w:rPr>
            </w:pPr>
            <w:r w:rsidRPr="00DA1100">
              <w:rPr>
                <w:rFonts w:hint="eastAsia"/>
                <w:lang w:eastAsia="zh-CN"/>
              </w:rPr>
              <w:t>第八十二条</w:t>
            </w:r>
            <w:r w:rsidRPr="00DA1100">
              <w:rPr>
                <w:lang w:eastAsia="zh-CN"/>
              </w:rPr>
              <w:t xml:space="preserve"> </w:t>
            </w:r>
            <w:r w:rsidRPr="00DA1100">
              <w:rPr>
                <w:rFonts w:hint="eastAsia"/>
                <w:lang w:eastAsia="zh-CN"/>
              </w:rPr>
              <w:t>（六）</w:t>
            </w:r>
            <w:r w:rsidR="00F41219" w:rsidRPr="001564BB">
              <w:rPr>
                <w:rFonts w:hint="eastAsia"/>
                <w:lang w:eastAsia="zh-CN"/>
              </w:rPr>
              <w:t>删除</w:t>
            </w:r>
          </w:p>
        </w:tc>
      </w:tr>
      <w:tr w:rsidR="00E4076C" w:rsidRPr="001564BB" w14:paraId="5061476C" w14:textId="77777777" w:rsidTr="00F41219">
        <w:tc>
          <w:tcPr>
            <w:tcW w:w="4116" w:type="dxa"/>
          </w:tcPr>
          <w:p w14:paraId="10D051B5" w14:textId="3E3BBC3A" w:rsidR="00E4076C" w:rsidRPr="001564BB" w:rsidRDefault="00E4076C" w:rsidP="00F41219">
            <w:pPr>
              <w:pStyle w:val="a8"/>
              <w:spacing w:line="360" w:lineRule="auto"/>
              <w:ind w:left="0"/>
              <w:jc w:val="both"/>
              <w:rPr>
                <w:b/>
                <w:bCs/>
                <w:lang w:eastAsia="zh-CN"/>
              </w:rPr>
            </w:pPr>
            <w:r w:rsidRPr="00DA1100">
              <w:rPr>
                <w:rFonts w:hint="eastAsia"/>
                <w:lang w:eastAsia="zh-CN"/>
              </w:rPr>
              <w:t>第八十一条</w:t>
            </w:r>
            <w:r w:rsidRPr="00DA1100">
              <w:rPr>
                <w:lang w:eastAsia="zh-CN"/>
              </w:rPr>
              <w:t xml:space="preserve"> </w:t>
            </w:r>
            <w:r w:rsidRPr="00DA1100">
              <w:rPr>
                <w:rFonts w:hint="eastAsia"/>
                <w:lang w:eastAsia="zh-CN"/>
              </w:rPr>
              <w:t>（七）</w:t>
            </w:r>
            <w:r w:rsidRPr="00DA1100">
              <w:rPr>
                <w:lang w:eastAsia="zh-CN"/>
              </w:rPr>
              <w:t>法律、行政法规或本章程规定的，以及股东大会以普通决议认定会对公司产生重大影响的、需要以特别决议通过的其他事项。</w:t>
            </w:r>
          </w:p>
        </w:tc>
        <w:tc>
          <w:tcPr>
            <w:tcW w:w="4180" w:type="dxa"/>
          </w:tcPr>
          <w:p w14:paraId="22DB4135" w14:textId="44764A5C" w:rsidR="00E4076C" w:rsidRPr="00E4076C" w:rsidRDefault="00E4076C" w:rsidP="00F41219">
            <w:pPr>
              <w:pStyle w:val="a8"/>
              <w:spacing w:line="360" w:lineRule="auto"/>
              <w:ind w:left="0"/>
              <w:jc w:val="both"/>
              <w:rPr>
                <w:lang w:eastAsia="zh-CN"/>
              </w:rPr>
            </w:pPr>
            <w:r w:rsidRPr="00E4076C">
              <w:rPr>
                <w:lang w:eastAsia="zh-CN"/>
              </w:rPr>
              <w:t>第八十一条</w:t>
            </w:r>
            <w:r>
              <w:rPr>
                <w:rFonts w:hint="eastAsia"/>
                <w:lang w:eastAsia="zh-CN"/>
              </w:rPr>
              <w:t xml:space="preserve"> </w:t>
            </w:r>
            <w:r w:rsidRPr="00E4076C">
              <w:rPr>
                <w:lang w:eastAsia="zh-CN"/>
              </w:rPr>
              <w:t>（</w:t>
            </w:r>
            <w:r w:rsidRPr="00DA1100">
              <w:rPr>
                <w:rFonts w:hint="eastAsia"/>
                <w:b/>
                <w:bCs/>
                <w:lang w:eastAsia="zh-CN"/>
              </w:rPr>
              <w:t>六</w:t>
            </w:r>
            <w:r w:rsidRPr="00E4076C">
              <w:rPr>
                <w:lang w:eastAsia="zh-CN"/>
              </w:rPr>
              <w:t>）法律、行政法规或本章程规定的，以及股东大会以普通决议认定会对公司产生重大影响的、需要以特别决议通过的其他事项。</w:t>
            </w:r>
          </w:p>
        </w:tc>
      </w:tr>
      <w:tr w:rsidR="00F41219" w:rsidRPr="001564BB" w14:paraId="246A7172" w14:textId="77777777" w:rsidTr="00DA1100">
        <w:tc>
          <w:tcPr>
            <w:tcW w:w="4116" w:type="dxa"/>
          </w:tcPr>
          <w:p w14:paraId="2A64F183" w14:textId="2B66903C" w:rsidR="00AA08EF" w:rsidRPr="001564BB" w:rsidRDefault="00F41219" w:rsidP="00DA1100">
            <w:pPr>
              <w:pStyle w:val="a8"/>
              <w:spacing w:line="360" w:lineRule="auto"/>
              <w:ind w:left="0"/>
              <w:rPr>
                <w:lang w:eastAsia="zh-CN"/>
              </w:rPr>
            </w:pPr>
            <w:r w:rsidRPr="001564BB">
              <w:rPr>
                <w:rFonts w:hint="eastAsia"/>
                <w:lang w:eastAsia="zh-CN"/>
              </w:rPr>
              <w:t>第八十</w:t>
            </w:r>
            <w:r w:rsidR="008F717C" w:rsidRPr="001564BB">
              <w:rPr>
                <w:rFonts w:hint="eastAsia"/>
                <w:lang w:eastAsia="zh-CN"/>
              </w:rPr>
              <w:t>二</w:t>
            </w:r>
            <w:r w:rsidRPr="001564BB">
              <w:rPr>
                <w:rFonts w:hint="eastAsia"/>
                <w:lang w:eastAsia="zh-CN"/>
              </w:rPr>
              <w:t>条</w:t>
            </w:r>
            <w:r w:rsidR="00AA08EF" w:rsidRPr="001564BB">
              <w:rPr>
                <w:lang w:eastAsia="zh-CN"/>
              </w:rPr>
              <w:tab/>
              <w:t xml:space="preserve"> 股东（包括股东代理人）以其所代表的有表决权的股份数额行使表决权，所持每一股份有一票表决权。</w:t>
            </w:r>
          </w:p>
          <w:p w14:paraId="7D6452CA" w14:textId="77777777" w:rsidR="00F41219" w:rsidRPr="001564BB" w:rsidRDefault="00AA08EF" w:rsidP="00AA08EF">
            <w:pPr>
              <w:pStyle w:val="a8"/>
              <w:spacing w:line="360" w:lineRule="auto"/>
              <w:ind w:left="0"/>
              <w:jc w:val="both"/>
              <w:rPr>
                <w:lang w:eastAsia="zh-CN"/>
              </w:rPr>
            </w:pPr>
            <w:r w:rsidRPr="001564BB">
              <w:rPr>
                <w:lang w:eastAsia="zh-CN"/>
              </w:rPr>
              <w:t>股东大会审议影响中小投资者利益的重大事项时，对中小投资者的表决应当单独计票。单独记票结果应当及时公开披露。公司持有的本公司股份没有表决权，且该部分股份不计入出席股东大会有表决权的股份总数。</w:t>
            </w:r>
          </w:p>
          <w:p w14:paraId="5ED4FDAA" w14:textId="3E042B34" w:rsidR="00AA08EF" w:rsidRPr="001564BB" w:rsidRDefault="00AA08EF" w:rsidP="00AA08EF">
            <w:pPr>
              <w:pStyle w:val="a8"/>
              <w:spacing w:line="360" w:lineRule="auto"/>
              <w:ind w:left="0"/>
              <w:jc w:val="both"/>
              <w:rPr>
                <w:lang w:eastAsia="zh-CN"/>
              </w:rPr>
            </w:pPr>
            <w:r w:rsidRPr="001564BB">
              <w:rPr>
                <w:rFonts w:hint="eastAsia"/>
                <w:lang w:eastAsia="zh-CN"/>
              </w:rPr>
              <w:t>……</w:t>
            </w:r>
          </w:p>
        </w:tc>
        <w:tc>
          <w:tcPr>
            <w:tcW w:w="4180" w:type="dxa"/>
          </w:tcPr>
          <w:p w14:paraId="7DA59DD9" w14:textId="73E7FD74" w:rsidR="005018F0" w:rsidRDefault="00F41219" w:rsidP="00CD53D3">
            <w:pPr>
              <w:pStyle w:val="a8"/>
              <w:spacing w:line="360" w:lineRule="auto"/>
              <w:ind w:left="0"/>
              <w:rPr>
                <w:lang w:eastAsia="zh-CN"/>
              </w:rPr>
            </w:pPr>
            <w:r w:rsidRPr="00DA1100">
              <w:rPr>
                <w:rFonts w:hint="eastAsia"/>
                <w:lang w:eastAsia="zh-CN"/>
              </w:rPr>
              <w:t>第八十三条</w:t>
            </w:r>
            <w:r w:rsidR="005018F0">
              <w:rPr>
                <w:rFonts w:hint="eastAsia"/>
                <w:lang w:eastAsia="zh-CN"/>
              </w:rPr>
              <w:t xml:space="preserve"> </w:t>
            </w:r>
            <w:r w:rsidR="005018F0">
              <w:rPr>
                <w:lang w:eastAsia="zh-CN"/>
              </w:rPr>
              <w:t>股东（包括股东代理人）以其所代表的有表决权的股份数额行使表决权，所持每一股份有一票表决权。</w:t>
            </w:r>
          </w:p>
          <w:p w14:paraId="10C9E4F6" w14:textId="77777777" w:rsidR="005018F0" w:rsidRDefault="005018F0" w:rsidP="005018F0">
            <w:pPr>
              <w:pStyle w:val="a8"/>
              <w:spacing w:line="360" w:lineRule="auto"/>
              <w:ind w:left="0"/>
              <w:jc w:val="both"/>
              <w:rPr>
                <w:lang w:eastAsia="zh-CN"/>
              </w:rPr>
            </w:pPr>
            <w:r>
              <w:rPr>
                <w:lang w:eastAsia="zh-CN"/>
              </w:rPr>
              <w:t>股东大会审议影响中小投资者利益的重大事项时，对中小投资者的表决应当单独计票。单独记票结果应当及时公开披露。公司持有的本公司股份没有表决权，且该部分股份不计入出席股东大会有表决权的股份总数</w:t>
            </w:r>
            <w:r>
              <w:rPr>
                <w:rFonts w:hint="eastAsia"/>
                <w:lang w:eastAsia="zh-CN"/>
              </w:rPr>
              <w:t>。</w:t>
            </w:r>
          </w:p>
          <w:p w14:paraId="2889D281" w14:textId="12C695D1" w:rsidR="00F41219" w:rsidRPr="001564BB" w:rsidRDefault="00F41219" w:rsidP="005018F0">
            <w:pPr>
              <w:pStyle w:val="a8"/>
              <w:spacing w:line="360" w:lineRule="auto"/>
              <w:ind w:left="0"/>
              <w:jc w:val="both"/>
              <w:rPr>
                <w:b/>
                <w:bCs/>
                <w:lang w:eastAsia="zh-CN"/>
              </w:rPr>
            </w:pPr>
            <w:r w:rsidRPr="001564BB">
              <w:rPr>
                <w:rFonts w:hint="eastAsia"/>
                <w:b/>
                <w:bCs/>
                <w:lang w:eastAsia="zh-CN"/>
              </w:rPr>
              <w:t>股东买入公司有表决权的股份违反《证券法》第六十三条第一款、第二</w:t>
            </w:r>
            <w:r w:rsidRPr="001564BB">
              <w:rPr>
                <w:rFonts w:hint="eastAsia"/>
                <w:b/>
                <w:bCs/>
                <w:lang w:eastAsia="zh-CN"/>
              </w:rPr>
              <w:lastRenderedPageBreak/>
              <w:t>款规定的，该超过规定比例部分的股份在买入后的三十六个月内不得行使表决权，且不计入出席股东大会有表决权的股份总数。</w:t>
            </w:r>
          </w:p>
          <w:p w14:paraId="2C145E17" w14:textId="32F87FFD" w:rsidR="00AA08EF" w:rsidRPr="001564BB" w:rsidRDefault="00AA08EF" w:rsidP="00F41219">
            <w:pPr>
              <w:pStyle w:val="a8"/>
              <w:spacing w:line="360" w:lineRule="auto"/>
              <w:ind w:left="0"/>
              <w:jc w:val="both"/>
              <w:rPr>
                <w:b/>
                <w:bCs/>
                <w:lang w:eastAsia="zh-CN"/>
              </w:rPr>
            </w:pPr>
            <w:r w:rsidRPr="001564BB">
              <w:rPr>
                <w:rFonts w:hint="eastAsia"/>
                <w:b/>
                <w:bCs/>
                <w:lang w:eastAsia="zh-CN"/>
              </w:rPr>
              <w:t>……</w:t>
            </w:r>
          </w:p>
        </w:tc>
      </w:tr>
      <w:tr w:rsidR="00F41219" w:rsidRPr="001564BB" w14:paraId="0343939B" w14:textId="77777777" w:rsidTr="00DA1100">
        <w:tc>
          <w:tcPr>
            <w:tcW w:w="4116" w:type="dxa"/>
          </w:tcPr>
          <w:p w14:paraId="0A5923BB" w14:textId="6AECCD9C" w:rsidR="00AA08EF" w:rsidRPr="001564BB" w:rsidRDefault="00F41219" w:rsidP="00F41219">
            <w:pPr>
              <w:pStyle w:val="a8"/>
              <w:spacing w:line="360" w:lineRule="auto"/>
              <w:ind w:left="0"/>
              <w:jc w:val="both"/>
              <w:rPr>
                <w:lang w:eastAsia="zh-CN"/>
              </w:rPr>
            </w:pPr>
            <w:r w:rsidRPr="001564BB">
              <w:rPr>
                <w:rFonts w:hint="eastAsia"/>
                <w:lang w:eastAsia="zh-CN"/>
              </w:rPr>
              <w:lastRenderedPageBreak/>
              <w:t>第八十</w:t>
            </w:r>
            <w:r w:rsidR="008F717C" w:rsidRPr="001564BB">
              <w:rPr>
                <w:rFonts w:hint="eastAsia"/>
                <w:lang w:eastAsia="zh-CN"/>
              </w:rPr>
              <w:t>二</w:t>
            </w:r>
            <w:r w:rsidRPr="001564BB">
              <w:rPr>
                <w:rFonts w:hint="eastAsia"/>
                <w:lang w:eastAsia="zh-CN"/>
              </w:rPr>
              <w:t>条</w:t>
            </w:r>
            <w:r w:rsidRPr="001564BB">
              <w:rPr>
                <w:lang w:eastAsia="zh-CN"/>
              </w:rPr>
              <w:t xml:space="preserve"> </w:t>
            </w:r>
            <w:r w:rsidR="00AA08EF" w:rsidRPr="001564BB">
              <w:rPr>
                <w:lang w:eastAsia="zh-CN"/>
              </w:rPr>
              <w:t>……</w:t>
            </w:r>
          </w:p>
          <w:p w14:paraId="7AA0EC2C" w14:textId="3986FB08" w:rsidR="00F41219" w:rsidRPr="001564BB" w:rsidRDefault="00F41219" w:rsidP="00F41219">
            <w:pPr>
              <w:pStyle w:val="a8"/>
              <w:spacing w:line="360" w:lineRule="auto"/>
              <w:ind w:left="0"/>
              <w:jc w:val="both"/>
              <w:rPr>
                <w:lang w:eastAsia="zh-CN"/>
              </w:rPr>
            </w:pPr>
            <w:r w:rsidRPr="001564BB">
              <w:rPr>
                <w:rFonts w:hint="eastAsia"/>
                <w:lang w:eastAsia="zh-CN"/>
              </w:rPr>
              <w:t>禁止以有偿或者变相有偿的方式公开征集股东权利。公开征集股东权利违反法律、行政法规或者中国证监会有关规定，导致公司或者其股东遭受损失的，应当依法承担赔偿责任。</w:t>
            </w:r>
          </w:p>
        </w:tc>
        <w:tc>
          <w:tcPr>
            <w:tcW w:w="4180" w:type="dxa"/>
          </w:tcPr>
          <w:p w14:paraId="37591A8F" w14:textId="13C0C808" w:rsidR="00AA08EF" w:rsidRPr="001564BB" w:rsidRDefault="00F41219" w:rsidP="00F41219">
            <w:pPr>
              <w:pStyle w:val="a8"/>
              <w:spacing w:line="360" w:lineRule="auto"/>
              <w:ind w:left="0"/>
              <w:jc w:val="both"/>
              <w:rPr>
                <w:lang w:eastAsia="zh-CN"/>
              </w:rPr>
            </w:pPr>
            <w:r w:rsidRPr="001564BB">
              <w:rPr>
                <w:rFonts w:hint="eastAsia"/>
                <w:lang w:eastAsia="zh-CN"/>
              </w:rPr>
              <w:t>第八十三条</w:t>
            </w:r>
            <w:r w:rsidRPr="001564BB">
              <w:rPr>
                <w:lang w:eastAsia="zh-CN"/>
              </w:rPr>
              <w:t xml:space="preserve"> </w:t>
            </w:r>
            <w:r w:rsidR="00AA08EF" w:rsidRPr="001564BB">
              <w:rPr>
                <w:lang w:eastAsia="zh-CN"/>
              </w:rPr>
              <w:t>……</w:t>
            </w:r>
          </w:p>
          <w:p w14:paraId="0A914CFF" w14:textId="73D46CA6" w:rsidR="00F41219" w:rsidRPr="001564BB" w:rsidRDefault="00F41219" w:rsidP="00F41219">
            <w:pPr>
              <w:pStyle w:val="a8"/>
              <w:spacing w:line="360" w:lineRule="auto"/>
              <w:ind w:left="0"/>
              <w:jc w:val="both"/>
              <w:rPr>
                <w:lang w:eastAsia="zh-CN"/>
              </w:rPr>
            </w:pPr>
            <w:r w:rsidRPr="001564BB">
              <w:rPr>
                <w:rFonts w:hint="eastAsia"/>
                <w:lang w:eastAsia="zh-CN"/>
              </w:rPr>
              <w:t>禁止以有偿或者变相有偿的方式公开征集股东权利。</w:t>
            </w:r>
            <w:r w:rsidRPr="001564BB">
              <w:rPr>
                <w:rFonts w:hint="eastAsia"/>
                <w:b/>
                <w:bCs/>
                <w:lang w:eastAsia="zh-CN"/>
              </w:rPr>
              <w:t>除法定条件外，公司不得对征集投票权提出最低持股比例限制。</w:t>
            </w:r>
            <w:r w:rsidRPr="001564BB">
              <w:rPr>
                <w:rFonts w:hint="eastAsia"/>
                <w:lang w:eastAsia="zh-CN"/>
              </w:rPr>
              <w:t>公开征集股东权利违反法律、行政法规或者中国证监会有关规定，导致公司或者其股东遭受损失的，应当依法承担赔偿责任。</w:t>
            </w:r>
          </w:p>
        </w:tc>
      </w:tr>
      <w:tr w:rsidR="00F41219" w:rsidRPr="001564BB" w14:paraId="41D39773" w14:textId="77777777" w:rsidTr="00DA1100">
        <w:tc>
          <w:tcPr>
            <w:tcW w:w="4116" w:type="dxa"/>
          </w:tcPr>
          <w:p w14:paraId="00E518D3" w14:textId="16AF30AE" w:rsidR="00F41219" w:rsidRPr="001564BB" w:rsidRDefault="00F41219" w:rsidP="00F41219">
            <w:pPr>
              <w:pStyle w:val="a8"/>
              <w:spacing w:line="360" w:lineRule="auto"/>
              <w:ind w:left="0"/>
              <w:jc w:val="both"/>
              <w:rPr>
                <w:b/>
                <w:bCs/>
                <w:lang w:eastAsia="zh-CN"/>
              </w:rPr>
            </w:pPr>
            <w:r w:rsidRPr="001564BB">
              <w:rPr>
                <w:rFonts w:hint="eastAsia"/>
                <w:lang w:eastAsia="zh-CN"/>
              </w:rPr>
              <w:t>第八十</w:t>
            </w:r>
            <w:r w:rsidR="00AA08EF" w:rsidRPr="001564BB">
              <w:rPr>
                <w:rFonts w:hint="eastAsia"/>
                <w:lang w:eastAsia="zh-CN"/>
              </w:rPr>
              <w:t>四</w:t>
            </w:r>
            <w:r w:rsidRPr="001564BB">
              <w:rPr>
                <w:rFonts w:hint="eastAsia"/>
                <w:lang w:eastAsia="zh-CN"/>
              </w:rPr>
              <w:t>条</w:t>
            </w:r>
            <w:r w:rsidRPr="001564BB">
              <w:rPr>
                <w:lang w:eastAsia="zh-CN"/>
              </w:rPr>
              <w:t xml:space="preserve"> </w:t>
            </w:r>
            <w:r w:rsidRPr="001564BB">
              <w:rPr>
                <w:b/>
                <w:bCs/>
                <w:lang w:eastAsia="zh-CN"/>
              </w:rPr>
              <w:t>公司应在保证股东大会合法、有效的前提下，通过各种方式和途径，优先提供网络形式的投票平台等现代信息技术手段，为股东参加股东大会提供便利。</w:t>
            </w:r>
          </w:p>
          <w:p w14:paraId="099C35F6" w14:textId="26FE9250" w:rsidR="00F41219" w:rsidRPr="001564BB" w:rsidRDefault="00F41219" w:rsidP="00DA1100">
            <w:pPr>
              <w:pStyle w:val="Blockquote"/>
              <w:snapToGrid w:val="0"/>
              <w:spacing w:before="0" w:after="0"/>
              <w:ind w:left="0" w:right="0"/>
              <w:jc w:val="both"/>
            </w:pPr>
            <w:r w:rsidRPr="001564BB">
              <w:rPr>
                <w:rFonts w:ascii="宋体" w:hAnsi="宋体" w:hint="eastAsia"/>
                <w:b/>
                <w:bCs/>
                <w:szCs w:val="24"/>
              </w:rPr>
              <w:t>公司就发行优先股事项召开股东大会的，应当提供网络投票，并可以通过中国证监会认可的其他方式为股东参加股东大会提供便利。</w:t>
            </w:r>
          </w:p>
        </w:tc>
        <w:tc>
          <w:tcPr>
            <w:tcW w:w="4180" w:type="dxa"/>
          </w:tcPr>
          <w:p w14:paraId="48CED524" w14:textId="32E192D1" w:rsidR="00F41219" w:rsidRPr="001564BB" w:rsidRDefault="00AA08EF" w:rsidP="00AA08EF">
            <w:pPr>
              <w:pStyle w:val="a8"/>
              <w:spacing w:line="360" w:lineRule="auto"/>
              <w:ind w:left="0"/>
              <w:jc w:val="both"/>
              <w:rPr>
                <w:lang w:eastAsia="zh-CN"/>
              </w:rPr>
            </w:pPr>
            <w:r w:rsidRPr="001564BB">
              <w:rPr>
                <w:rFonts w:hint="eastAsia"/>
                <w:lang w:eastAsia="zh-CN"/>
              </w:rPr>
              <w:t>删除</w:t>
            </w:r>
          </w:p>
        </w:tc>
      </w:tr>
      <w:tr w:rsidR="00F41219" w:rsidRPr="001564BB" w14:paraId="60FEEB7A" w14:textId="77777777" w:rsidTr="00DA1100">
        <w:tc>
          <w:tcPr>
            <w:tcW w:w="4116" w:type="dxa"/>
          </w:tcPr>
          <w:p w14:paraId="08A75BAC" w14:textId="71E518BA" w:rsidR="00F41219" w:rsidRPr="001564BB" w:rsidRDefault="00F41219" w:rsidP="00F41219">
            <w:pPr>
              <w:pStyle w:val="a8"/>
              <w:spacing w:line="360" w:lineRule="auto"/>
              <w:ind w:left="0"/>
              <w:jc w:val="both"/>
              <w:rPr>
                <w:lang w:eastAsia="zh-CN"/>
              </w:rPr>
            </w:pPr>
            <w:r w:rsidRPr="001564BB">
              <w:rPr>
                <w:rFonts w:hint="eastAsia"/>
                <w:lang w:eastAsia="zh-CN"/>
              </w:rPr>
              <w:t>第九十九条</w:t>
            </w:r>
            <w:r w:rsidRPr="001564BB">
              <w:rPr>
                <w:lang w:eastAsia="zh-CN"/>
              </w:rPr>
              <w:t xml:space="preserve"> </w:t>
            </w:r>
            <w:r w:rsidRPr="001564BB">
              <w:rPr>
                <w:rFonts w:hint="eastAsia"/>
                <w:lang w:eastAsia="zh-CN"/>
              </w:rPr>
              <w:t>（六）</w:t>
            </w:r>
            <w:r w:rsidRPr="001564BB">
              <w:rPr>
                <w:lang w:eastAsia="zh-CN"/>
              </w:rPr>
              <w:t xml:space="preserve"> 被中国证监会处以证券市场禁入处罚，期限未满的；</w:t>
            </w:r>
          </w:p>
          <w:p w14:paraId="2B0E8B3D" w14:textId="77777777" w:rsidR="00F41219" w:rsidRPr="001564BB" w:rsidRDefault="00F41219" w:rsidP="00F41219">
            <w:pPr>
              <w:pStyle w:val="a8"/>
              <w:spacing w:line="360" w:lineRule="auto"/>
              <w:ind w:left="0"/>
              <w:jc w:val="both"/>
              <w:rPr>
                <w:lang w:eastAsia="zh-CN"/>
              </w:rPr>
            </w:pPr>
            <w:r w:rsidRPr="001564BB">
              <w:rPr>
                <w:rFonts w:hint="eastAsia"/>
                <w:lang w:eastAsia="zh-CN"/>
              </w:rPr>
              <w:t>（七）</w:t>
            </w:r>
            <w:r w:rsidRPr="001564BB">
              <w:rPr>
                <w:lang w:eastAsia="zh-CN"/>
              </w:rPr>
              <w:t xml:space="preserve"> 法律、行政法规、部门规章或本章程规定的其他内容。</w:t>
            </w:r>
          </w:p>
          <w:p w14:paraId="6842F3C6" w14:textId="65792D1D" w:rsidR="00AA08EF" w:rsidRPr="001564BB" w:rsidRDefault="00AA08EF" w:rsidP="00F41219">
            <w:pPr>
              <w:pStyle w:val="a8"/>
              <w:spacing w:line="360" w:lineRule="auto"/>
              <w:ind w:left="0"/>
              <w:jc w:val="both"/>
              <w:rPr>
                <w:lang w:eastAsia="zh-CN"/>
              </w:rPr>
            </w:pPr>
            <w:r w:rsidRPr="001564BB">
              <w:rPr>
                <w:rFonts w:hint="eastAsia"/>
                <w:lang w:eastAsia="zh-CN"/>
              </w:rPr>
              <w:t>……</w:t>
            </w:r>
          </w:p>
        </w:tc>
        <w:tc>
          <w:tcPr>
            <w:tcW w:w="4180" w:type="dxa"/>
          </w:tcPr>
          <w:p w14:paraId="7D518567" w14:textId="7FE0CDAE" w:rsidR="00F41219" w:rsidRPr="001564BB" w:rsidRDefault="00F41219" w:rsidP="00F41219">
            <w:pPr>
              <w:pStyle w:val="a8"/>
              <w:spacing w:line="360" w:lineRule="auto"/>
              <w:ind w:left="0"/>
              <w:jc w:val="both"/>
              <w:rPr>
                <w:lang w:eastAsia="zh-CN"/>
              </w:rPr>
            </w:pPr>
            <w:r w:rsidRPr="001564BB">
              <w:rPr>
                <w:rFonts w:hint="eastAsia"/>
                <w:lang w:eastAsia="zh-CN"/>
              </w:rPr>
              <w:t>第九十九条</w:t>
            </w:r>
            <w:r w:rsidRPr="001564BB">
              <w:rPr>
                <w:lang w:eastAsia="zh-CN"/>
              </w:rPr>
              <w:t xml:space="preserve"> </w:t>
            </w:r>
            <w:r w:rsidRPr="001564BB">
              <w:rPr>
                <w:rFonts w:hint="eastAsia"/>
                <w:lang w:eastAsia="zh-CN"/>
              </w:rPr>
              <w:t>（六）</w:t>
            </w:r>
            <w:r w:rsidRPr="001564BB">
              <w:rPr>
                <w:lang w:eastAsia="zh-CN"/>
              </w:rPr>
              <w:t xml:space="preserve"> </w:t>
            </w:r>
            <w:r w:rsidRPr="001564BB">
              <w:rPr>
                <w:b/>
                <w:bCs/>
                <w:lang w:eastAsia="zh-CN"/>
              </w:rPr>
              <w:t>最近3年曾受中国证监会行政处罚，或者</w:t>
            </w:r>
            <w:r w:rsidRPr="001564BB">
              <w:rPr>
                <w:lang w:eastAsia="zh-CN"/>
              </w:rPr>
              <w:t>被中国证监会</w:t>
            </w:r>
            <w:r w:rsidRPr="001564BB">
              <w:rPr>
                <w:b/>
                <w:bCs/>
                <w:lang w:eastAsia="zh-CN"/>
              </w:rPr>
              <w:t>采取</w:t>
            </w:r>
            <w:r w:rsidRPr="001564BB">
              <w:rPr>
                <w:lang w:eastAsia="zh-CN"/>
              </w:rPr>
              <w:t>证券市场禁入措施，期限尚未届满；</w:t>
            </w:r>
          </w:p>
          <w:p w14:paraId="3B77B695"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（七）</w:t>
            </w:r>
            <w:r w:rsidRPr="001564BB">
              <w:rPr>
                <w:b/>
                <w:bCs/>
                <w:lang w:eastAsia="zh-CN"/>
              </w:rPr>
              <w:t xml:space="preserve"> 最近3年曾受证券交易所公开谴责或者2次以上通报批评；</w:t>
            </w:r>
          </w:p>
          <w:p w14:paraId="7AA436D6"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lastRenderedPageBreak/>
              <w:t>（八）</w:t>
            </w:r>
            <w:r w:rsidRPr="001564BB">
              <w:rPr>
                <w:b/>
                <w:bCs/>
                <w:lang w:eastAsia="zh-CN"/>
              </w:rPr>
              <w:t xml:space="preserve"> 被证券交易所公开认定为不适合担任公司董事，期限尚未届满；</w:t>
            </w:r>
          </w:p>
          <w:p w14:paraId="10087880" w14:textId="77777777" w:rsidR="00F41219" w:rsidRPr="001564BB" w:rsidRDefault="00F41219" w:rsidP="00F41219">
            <w:pPr>
              <w:pStyle w:val="a8"/>
              <w:spacing w:line="360" w:lineRule="auto"/>
              <w:ind w:left="0"/>
              <w:jc w:val="both"/>
              <w:rPr>
                <w:lang w:eastAsia="zh-CN"/>
              </w:rPr>
            </w:pPr>
            <w:r w:rsidRPr="001564BB">
              <w:rPr>
                <w:rFonts w:hint="eastAsia"/>
                <w:lang w:eastAsia="zh-CN"/>
              </w:rPr>
              <w:t>（九）</w:t>
            </w:r>
            <w:r w:rsidRPr="001564BB">
              <w:rPr>
                <w:lang w:eastAsia="zh-CN"/>
              </w:rPr>
              <w:t xml:space="preserve"> 法律、行政法规、部门规章、</w:t>
            </w:r>
            <w:r w:rsidRPr="001564BB">
              <w:rPr>
                <w:b/>
                <w:bCs/>
                <w:lang w:eastAsia="zh-CN"/>
              </w:rPr>
              <w:t>中国证监会、证券交易所</w:t>
            </w:r>
            <w:r w:rsidRPr="001564BB">
              <w:rPr>
                <w:lang w:eastAsia="zh-CN"/>
              </w:rPr>
              <w:t>或本章程规定的其他内容。</w:t>
            </w:r>
          </w:p>
          <w:p w14:paraId="6B8ED143" w14:textId="5317CB5A" w:rsidR="00AA08EF" w:rsidRPr="001564BB" w:rsidRDefault="00AA08EF" w:rsidP="00F41219">
            <w:pPr>
              <w:pStyle w:val="a8"/>
              <w:spacing w:line="360" w:lineRule="auto"/>
              <w:ind w:left="0"/>
              <w:jc w:val="both"/>
              <w:rPr>
                <w:lang w:eastAsia="zh-CN"/>
              </w:rPr>
            </w:pPr>
            <w:r w:rsidRPr="001564BB">
              <w:rPr>
                <w:rFonts w:hint="eastAsia"/>
                <w:lang w:eastAsia="zh-CN"/>
              </w:rPr>
              <w:t>……</w:t>
            </w:r>
          </w:p>
        </w:tc>
      </w:tr>
      <w:tr w:rsidR="00F41219" w:rsidRPr="001564BB" w14:paraId="74C66747" w14:textId="77777777" w:rsidTr="00DA1100">
        <w:trPr>
          <w:trHeight w:val="274"/>
        </w:trPr>
        <w:tc>
          <w:tcPr>
            <w:tcW w:w="4116" w:type="dxa"/>
          </w:tcPr>
          <w:p w14:paraId="37AB744D" w14:textId="77777777"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第一百〇四条</w:t>
            </w:r>
            <w:r w:rsidRPr="001564BB">
              <w:rPr>
                <w:lang w:eastAsia="zh-CN"/>
              </w:rPr>
              <w:tab/>
              <w:t>董事可以在任期届满以前提出辞职。董事辞职应当向董事会提交书面辞职报告。董事会将在2日内披露有关情况。</w:t>
            </w:r>
          </w:p>
          <w:p w14:paraId="2168C806" w14:textId="30DD07F9" w:rsidR="00F41219" w:rsidRPr="001564BB" w:rsidRDefault="00F41219" w:rsidP="00F41219">
            <w:pPr>
              <w:pStyle w:val="a8"/>
              <w:spacing w:line="360" w:lineRule="auto"/>
              <w:ind w:left="0"/>
              <w:jc w:val="both"/>
              <w:rPr>
                <w:lang w:eastAsia="zh-CN"/>
              </w:rPr>
            </w:pPr>
            <w:r w:rsidRPr="001564BB">
              <w:rPr>
                <w:rFonts w:hint="eastAsia"/>
                <w:lang w:eastAsia="zh-CN"/>
              </w:rPr>
              <w:t>如因董事的辞职导致公司董事会低于法定最低人数时，在改选出的董事就任前，原董事仍应当依照法律、行政法规、部门规章和本章程规定，履行董事职务。</w:t>
            </w:r>
          </w:p>
          <w:p w14:paraId="5E54E6A8" w14:textId="79A36618" w:rsidR="00F41219" w:rsidRPr="00DA1100" w:rsidRDefault="00AA08EF" w:rsidP="00DA1100">
            <w:pPr>
              <w:pStyle w:val="af6"/>
              <w:snapToGrid w:val="0"/>
              <w:rPr>
                <w:color w:val="000000"/>
                <w:szCs w:val="28"/>
              </w:rPr>
            </w:pPr>
            <w:r w:rsidRPr="00DA1100">
              <w:rPr>
                <w:rFonts w:hint="eastAsia"/>
                <w:color w:val="000000"/>
                <w:sz w:val="24"/>
                <w:szCs w:val="28"/>
              </w:rPr>
              <w:t>除前款所列情形外，董事辞职自辞职报告送达董事会时生效。</w:t>
            </w:r>
          </w:p>
        </w:tc>
        <w:tc>
          <w:tcPr>
            <w:tcW w:w="4180" w:type="dxa"/>
          </w:tcPr>
          <w:p w14:paraId="2A879DD8" w14:textId="77777777" w:rsidR="00F41219" w:rsidRPr="001564BB" w:rsidRDefault="00F41219" w:rsidP="00F41219">
            <w:pPr>
              <w:pStyle w:val="a8"/>
              <w:spacing w:line="360" w:lineRule="auto"/>
              <w:ind w:left="0"/>
              <w:jc w:val="both"/>
              <w:rPr>
                <w:lang w:eastAsia="zh-CN"/>
              </w:rPr>
            </w:pPr>
            <w:r w:rsidRPr="001564BB">
              <w:rPr>
                <w:rFonts w:hint="eastAsia"/>
                <w:lang w:eastAsia="zh-CN"/>
              </w:rPr>
              <w:t>第一百〇四条</w:t>
            </w:r>
            <w:r w:rsidRPr="001564BB">
              <w:rPr>
                <w:lang w:eastAsia="zh-CN"/>
              </w:rPr>
              <w:tab/>
              <w:t>董事可以在任期届满以前提出辞职。董事辞职应当向董事会提交书面辞职报告。董事会将在2日内披露有关情况。</w:t>
            </w:r>
          </w:p>
          <w:p w14:paraId="35AFCBFB" w14:textId="77777777" w:rsidR="00F41219" w:rsidRPr="001564BB" w:rsidRDefault="00F41219" w:rsidP="00F41219">
            <w:pPr>
              <w:pStyle w:val="a8"/>
              <w:spacing w:line="360" w:lineRule="auto"/>
              <w:ind w:left="0"/>
              <w:jc w:val="both"/>
              <w:rPr>
                <w:lang w:eastAsia="zh-CN"/>
              </w:rPr>
            </w:pPr>
            <w:r w:rsidRPr="001564BB">
              <w:rPr>
                <w:rFonts w:hint="eastAsia"/>
                <w:lang w:eastAsia="zh-CN"/>
              </w:rPr>
              <w:t>如因董事的辞职导致公司董事会低于法定最低人数</w:t>
            </w:r>
            <w:r w:rsidRPr="001564BB">
              <w:rPr>
                <w:rFonts w:hint="eastAsia"/>
                <w:b/>
                <w:bCs/>
                <w:lang w:eastAsia="zh-CN"/>
              </w:rPr>
              <w:t>、独立董事辞职导致独立董事人数少于公司章程规定的人数或独立董事中没有会计专业人士</w:t>
            </w:r>
            <w:r w:rsidRPr="001564BB">
              <w:rPr>
                <w:rFonts w:hint="eastAsia"/>
                <w:lang w:eastAsia="zh-CN"/>
              </w:rPr>
              <w:t>时</w:t>
            </w:r>
            <w:r w:rsidRPr="001564BB">
              <w:rPr>
                <w:rFonts w:hint="eastAsia"/>
                <w:b/>
                <w:bCs/>
                <w:lang w:eastAsia="zh-CN"/>
              </w:rPr>
              <w:t>，</w:t>
            </w:r>
            <w:r w:rsidRPr="001564BB">
              <w:rPr>
                <w:rFonts w:hint="eastAsia"/>
                <w:lang w:eastAsia="zh-CN"/>
              </w:rPr>
              <w:t>在改选出的董事就任前，原董事仍应当依照法律、行政法规、部门规章和本章程规定，履行董事职务。</w:t>
            </w:r>
          </w:p>
          <w:p w14:paraId="7A21910C" w14:textId="1298FF70" w:rsidR="00AA08EF" w:rsidRPr="00DA1100" w:rsidRDefault="00AA08EF" w:rsidP="00DA1100">
            <w:pPr>
              <w:pStyle w:val="af6"/>
              <w:snapToGrid w:val="0"/>
              <w:rPr>
                <w:color w:val="000000"/>
                <w:szCs w:val="28"/>
              </w:rPr>
            </w:pPr>
            <w:r w:rsidRPr="00DA1100">
              <w:rPr>
                <w:rFonts w:hint="eastAsia"/>
                <w:color w:val="000000"/>
                <w:sz w:val="24"/>
                <w:szCs w:val="28"/>
              </w:rPr>
              <w:t>除前款所列情形外，董事辞职自辞职报告送达董事会时生效。</w:t>
            </w:r>
          </w:p>
        </w:tc>
      </w:tr>
      <w:tr w:rsidR="00F41219" w:rsidRPr="001564BB" w14:paraId="2130745B" w14:textId="77777777" w:rsidTr="00DA1100">
        <w:tc>
          <w:tcPr>
            <w:tcW w:w="4116" w:type="dxa"/>
          </w:tcPr>
          <w:p w14:paraId="159AFC98" w14:textId="0958CEEE" w:rsidR="00F41219" w:rsidRPr="001564BB" w:rsidRDefault="00F41219" w:rsidP="00F41219">
            <w:pPr>
              <w:pStyle w:val="a8"/>
              <w:spacing w:line="360" w:lineRule="auto"/>
              <w:ind w:left="0"/>
              <w:jc w:val="both"/>
              <w:rPr>
                <w:lang w:eastAsia="zh-CN"/>
              </w:rPr>
            </w:pPr>
            <w:r w:rsidRPr="001564BB">
              <w:rPr>
                <w:lang w:eastAsia="zh-CN"/>
              </w:rPr>
              <w:t>第一百〇八条</w:t>
            </w:r>
            <w:r w:rsidRPr="001564BB">
              <w:rPr>
                <w:lang w:eastAsia="zh-CN"/>
              </w:rPr>
              <w:tab/>
              <w:t>独立董事应按照法律、行政法规及部门规章的有关规定执行</w:t>
            </w:r>
            <w:r w:rsidRPr="001564BB">
              <w:rPr>
                <w:rFonts w:hint="eastAsia"/>
                <w:lang w:eastAsia="zh-CN"/>
              </w:rPr>
              <w:t>。</w:t>
            </w:r>
          </w:p>
        </w:tc>
        <w:tc>
          <w:tcPr>
            <w:tcW w:w="4180" w:type="dxa"/>
          </w:tcPr>
          <w:p w14:paraId="75D9020C" w14:textId="6AC3828E" w:rsidR="00F41219" w:rsidRPr="001564BB" w:rsidRDefault="00F41219" w:rsidP="00F41219">
            <w:pPr>
              <w:pStyle w:val="a8"/>
              <w:spacing w:line="360" w:lineRule="auto"/>
              <w:ind w:left="0"/>
              <w:jc w:val="both"/>
              <w:rPr>
                <w:lang w:eastAsia="zh-CN"/>
              </w:rPr>
            </w:pPr>
            <w:r w:rsidRPr="001564BB">
              <w:rPr>
                <w:lang w:eastAsia="zh-CN"/>
              </w:rPr>
              <w:t>第一百〇八条</w:t>
            </w:r>
            <w:r w:rsidRPr="001564BB">
              <w:rPr>
                <w:lang w:eastAsia="zh-CN"/>
              </w:rPr>
              <w:tab/>
              <w:t>独立董事应按照法律、行政法规、</w:t>
            </w:r>
            <w:r w:rsidRPr="00DA1100">
              <w:rPr>
                <w:b/>
                <w:bCs/>
                <w:lang w:eastAsia="zh-CN"/>
              </w:rPr>
              <w:t>中国证监会和证券交易所</w:t>
            </w:r>
            <w:r w:rsidRPr="001564BB">
              <w:rPr>
                <w:lang w:eastAsia="zh-CN"/>
              </w:rPr>
              <w:t>的有关规定执行。</w:t>
            </w:r>
          </w:p>
        </w:tc>
      </w:tr>
      <w:tr w:rsidR="00F41219" w:rsidRPr="001564BB" w14:paraId="41B84B5F" w14:textId="77777777" w:rsidTr="00DA1100">
        <w:tc>
          <w:tcPr>
            <w:tcW w:w="4116" w:type="dxa"/>
          </w:tcPr>
          <w:p w14:paraId="4145BD75" w14:textId="77777777" w:rsidR="00632707" w:rsidRDefault="00F41219" w:rsidP="00F41219">
            <w:pPr>
              <w:pStyle w:val="a8"/>
              <w:spacing w:line="360" w:lineRule="auto"/>
              <w:ind w:left="0"/>
              <w:jc w:val="both"/>
              <w:rPr>
                <w:lang w:eastAsia="zh-CN"/>
              </w:rPr>
            </w:pPr>
            <w:r w:rsidRPr="001564BB">
              <w:rPr>
                <w:rFonts w:hint="eastAsia"/>
                <w:lang w:eastAsia="zh-CN"/>
              </w:rPr>
              <w:t>第一百一十三条</w:t>
            </w:r>
            <w:r w:rsidRPr="001564BB">
              <w:rPr>
                <w:lang w:eastAsia="zh-CN"/>
              </w:rPr>
              <w:tab/>
            </w:r>
            <w:r w:rsidR="00871E62">
              <w:rPr>
                <w:rFonts w:hint="eastAsia"/>
                <w:lang w:eastAsia="zh-CN"/>
              </w:rPr>
              <w:t>……</w:t>
            </w:r>
          </w:p>
          <w:p w14:paraId="55A4FAA3" w14:textId="67E7C38C" w:rsidR="00F41219" w:rsidRPr="001564BB" w:rsidRDefault="00F41219" w:rsidP="00F41219">
            <w:pPr>
              <w:pStyle w:val="a8"/>
              <w:spacing w:line="360" w:lineRule="auto"/>
              <w:ind w:left="0"/>
              <w:jc w:val="both"/>
              <w:rPr>
                <w:lang w:eastAsia="zh-CN"/>
              </w:rPr>
            </w:pPr>
            <w:r w:rsidRPr="001564BB">
              <w:rPr>
                <w:rFonts w:hint="eastAsia"/>
                <w:lang w:eastAsia="zh-CN"/>
              </w:rPr>
              <w:t>（九）公司发生的交易达到下列标准之一的，须由董事会审议通过：（交易的定义见附则部分的规定）</w:t>
            </w:r>
          </w:p>
          <w:p w14:paraId="4C733DCF" w14:textId="77777777" w:rsidR="00E66715" w:rsidRPr="001564BB" w:rsidRDefault="00E66715" w:rsidP="00DA1100">
            <w:pPr>
              <w:pStyle w:val="a8"/>
              <w:spacing w:line="360" w:lineRule="auto"/>
              <w:ind w:left="0"/>
              <w:rPr>
                <w:lang w:eastAsia="zh-CN"/>
              </w:rPr>
            </w:pPr>
            <w:r w:rsidRPr="001564BB">
              <w:rPr>
                <w:lang w:eastAsia="zh-CN"/>
              </w:rPr>
              <w:t>1、交易涉及的资产总额（同时存在账面值和评估值的，以高者为准）占</w:t>
            </w:r>
            <w:r w:rsidRPr="001564BB">
              <w:rPr>
                <w:lang w:eastAsia="zh-CN"/>
              </w:rPr>
              <w:lastRenderedPageBreak/>
              <w:t>公司最近一期经审计总资产的10%以上，但低于50%；</w:t>
            </w:r>
          </w:p>
          <w:p w14:paraId="7C17179F" w14:textId="77777777" w:rsidR="00E66715" w:rsidRPr="001564BB" w:rsidRDefault="00E66715" w:rsidP="00DA1100">
            <w:pPr>
              <w:pStyle w:val="a8"/>
              <w:spacing w:line="360" w:lineRule="auto"/>
              <w:ind w:left="0"/>
              <w:rPr>
                <w:lang w:eastAsia="zh-CN"/>
              </w:rPr>
            </w:pPr>
            <w:r w:rsidRPr="001564BB">
              <w:rPr>
                <w:lang w:eastAsia="zh-CN"/>
              </w:rPr>
              <w:t>2、交易的成交金额占公司市值的10%以上，但低于50%；</w:t>
            </w:r>
          </w:p>
          <w:p w14:paraId="1CF21E68" w14:textId="77777777" w:rsidR="00E66715" w:rsidRPr="001564BB" w:rsidRDefault="00E66715" w:rsidP="00DA1100">
            <w:pPr>
              <w:pStyle w:val="a8"/>
              <w:spacing w:line="360" w:lineRule="auto"/>
              <w:ind w:left="0"/>
              <w:rPr>
                <w:lang w:eastAsia="zh-CN"/>
              </w:rPr>
            </w:pPr>
            <w:r w:rsidRPr="001564BB">
              <w:rPr>
                <w:lang w:eastAsia="zh-CN"/>
              </w:rPr>
              <w:t>3、交易标的（如股权）的最近一个会计年度资产净额占公司市值的10%以上，但低于50%；</w:t>
            </w:r>
          </w:p>
          <w:p w14:paraId="0F854823" w14:textId="77777777" w:rsidR="00E66715" w:rsidRPr="001564BB" w:rsidRDefault="00E66715" w:rsidP="00DA1100">
            <w:pPr>
              <w:pStyle w:val="a8"/>
              <w:spacing w:line="360" w:lineRule="auto"/>
              <w:ind w:left="0"/>
              <w:rPr>
                <w:lang w:eastAsia="zh-CN"/>
              </w:rPr>
            </w:pPr>
            <w:r w:rsidRPr="001564BB">
              <w:rPr>
                <w:lang w:eastAsia="zh-CN"/>
              </w:rPr>
              <w:t>4、交易标的（如股权）最近一个会计年度相关的营业收入占公司最近一个会计年度经审计营业收入的10％以上，但低于50%，且超过人民币1,000万元；</w:t>
            </w:r>
          </w:p>
          <w:p w14:paraId="072D1DB7" w14:textId="77777777" w:rsidR="00E66715" w:rsidRPr="001564BB" w:rsidRDefault="00E66715" w:rsidP="00DA1100">
            <w:pPr>
              <w:pStyle w:val="a8"/>
              <w:spacing w:line="360" w:lineRule="auto"/>
              <w:ind w:left="0"/>
              <w:rPr>
                <w:lang w:eastAsia="zh-CN"/>
              </w:rPr>
            </w:pPr>
            <w:r w:rsidRPr="001564BB">
              <w:rPr>
                <w:lang w:eastAsia="zh-CN"/>
              </w:rPr>
              <w:t>5、交易产生的利润占公司最近一个会计年度经审计净利润的10%以上，但低于50%，且超过人民币100万元；</w:t>
            </w:r>
          </w:p>
          <w:p w14:paraId="121AC94C" w14:textId="68D9B564" w:rsidR="00E66715" w:rsidRPr="001564BB" w:rsidRDefault="00E66715" w:rsidP="00E66715">
            <w:pPr>
              <w:pStyle w:val="a8"/>
              <w:spacing w:line="360" w:lineRule="auto"/>
              <w:ind w:left="0"/>
              <w:jc w:val="both"/>
              <w:rPr>
                <w:lang w:eastAsia="zh-CN"/>
              </w:rPr>
            </w:pPr>
            <w:r w:rsidRPr="001564BB">
              <w:rPr>
                <w:lang w:eastAsia="zh-CN"/>
              </w:rPr>
              <w:t>6、交易标的（如股权）最近一个会计年度相关的净利润占公司最近一个会计年度经审计净利润的10%以上，但低于50%，且超过人民币100万元。上述成交金额，是指支付的交易金额和承担的债务及费用等。交易安排涉及未来可能支付或者收取对价的、未涉及具体金额或者根据设定条件确定金额的，预计最高金额为成交金额。</w:t>
            </w:r>
          </w:p>
          <w:p w14:paraId="6A5129D5" w14:textId="73DAA11D" w:rsidR="00F41219" w:rsidRPr="001564BB" w:rsidRDefault="00F41219" w:rsidP="00F41219">
            <w:pPr>
              <w:pStyle w:val="a8"/>
              <w:spacing w:line="360" w:lineRule="auto"/>
              <w:ind w:left="0"/>
              <w:jc w:val="both"/>
              <w:rPr>
                <w:lang w:eastAsia="zh-CN"/>
              </w:rPr>
            </w:pPr>
            <w:r w:rsidRPr="001564BB">
              <w:rPr>
                <w:rFonts w:hint="eastAsia"/>
                <w:lang w:eastAsia="zh-CN"/>
              </w:rPr>
              <w:t>（十）在股东大会授权范围内，决定公司对外投资、收购出售资产、资产</w:t>
            </w:r>
            <w:r w:rsidRPr="001564BB">
              <w:rPr>
                <w:rFonts w:hint="eastAsia"/>
                <w:lang w:eastAsia="zh-CN"/>
              </w:rPr>
              <w:lastRenderedPageBreak/>
              <w:t>抵押、对外担保事项、委托理财、关联交易等事项；</w:t>
            </w:r>
          </w:p>
          <w:p w14:paraId="2563C88D" w14:textId="31320C62" w:rsidR="00BC4989" w:rsidRPr="001564BB" w:rsidRDefault="00BC4989" w:rsidP="00BC4989">
            <w:pPr>
              <w:pStyle w:val="a8"/>
              <w:spacing w:line="360" w:lineRule="auto"/>
              <w:ind w:left="0"/>
              <w:jc w:val="both"/>
              <w:rPr>
                <w:lang w:eastAsia="zh-CN"/>
              </w:rPr>
            </w:pPr>
            <w:r w:rsidRPr="00DA1100">
              <w:rPr>
                <w:rFonts w:hint="eastAsia"/>
                <w:lang w:eastAsia="zh-CN"/>
              </w:rPr>
              <w:t>（十一）</w:t>
            </w:r>
            <w:r w:rsidRPr="00DA1100">
              <w:rPr>
                <w:lang w:eastAsia="zh-CN"/>
              </w:rPr>
              <w:t>决定公司内部管理机构的设置；</w:t>
            </w:r>
          </w:p>
          <w:p w14:paraId="078F163B" w14:textId="3E6A0C93" w:rsidR="00F41219" w:rsidRPr="001564BB" w:rsidRDefault="00F41219" w:rsidP="00F41219">
            <w:pPr>
              <w:pStyle w:val="a8"/>
              <w:spacing w:line="360" w:lineRule="auto"/>
              <w:ind w:left="0"/>
              <w:jc w:val="both"/>
              <w:rPr>
                <w:lang w:eastAsia="zh-CN"/>
              </w:rPr>
            </w:pPr>
            <w:r w:rsidRPr="001564BB">
              <w:rPr>
                <w:rFonts w:hint="eastAsia"/>
                <w:lang w:eastAsia="zh-CN"/>
              </w:rPr>
              <w:t>（十二）聘任或者解聘公司总经理、董事会秘书；根据总经理的提名，聘任或者解聘公司副总经理、财务负责人等高级管理人员，并决定其报酬事项和奖惩事项；</w:t>
            </w:r>
          </w:p>
          <w:p w14:paraId="714B4D13" w14:textId="77777777" w:rsidR="00BC4989" w:rsidRPr="00DA1100" w:rsidRDefault="00BC4989" w:rsidP="00DA1100">
            <w:pPr>
              <w:pStyle w:val="a8"/>
              <w:spacing w:line="360" w:lineRule="auto"/>
              <w:ind w:left="0"/>
              <w:jc w:val="both"/>
              <w:rPr>
                <w:lang w:eastAsia="zh-CN"/>
              </w:rPr>
            </w:pPr>
            <w:r w:rsidRPr="00DA1100">
              <w:rPr>
                <w:rFonts w:hint="eastAsia"/>
                <w:lang w:eastAsia="zh-CN"/>
              </w:rPr>
              <w:t>（十三）</w:t>
            </w:r>
            <w:r w:rsidRPr="00DA1100">
              <w:rPr>
                <w:lang w:eastAsia="zh-CN"/>
              </w:rPr>
              <w:t>制订公司的基本管理制度；</w:t>
            </w:r>
          </w:p>
          <w:p w14:paraId="70D8D360" w14:textId="77777777" w:rsidR="00BC4989" w:rsidRPr="00DA1100" w:rsidRDefault="00BC4989" w:rsidP="00DA1100">
            <w:pPr>
              <w:pStyle w:val="a8"/>
              <w:spacing w:line="360" w:lineRule="auto"/>
              <w:ind w:left="0"/>
              <w:jc w:val="both"/>
              <w:rPr>
                <w:lang w:eastAsia="zh-CN"/>
              </w:rPr>
            </w:pPr>
            <w:r w:rsidRPr="00DA1100">
              <w:rPr>
                <w:rFonts w:hint="eastAsia"/>
                <w:lang w:eastAsia="zh-CN"/>
              </w:rPr>
              <w:t>（十四）</w:t>
            </w:r>
            <w:r w:rsidRPr="00DA1100">
              <w:rPr>
                <w:lang w:eastAsia="zh-CN"/>
              </w:rPr>
              <w:t>制订</w:t>
            </w:r>
            <w:r w:rsidRPr="00DA1100">
              <w:rPr>
                <w:rFonts w:hint="eastAsia"/>
                <w:lang w:eastAsia="zh-CN"/>
              </w:rPr>
              <w:t>公司</w:t>
            </w:r>
            <w:r w:rsidRPr="00DA1100">
              <w:rPr>
                <w:lang w:eastAsia="zh-CN"/>
              </w:rPr>
              <w:t>章程的修改方案；</w:t>
            </w:r>
          </w:p>
          <w:p w14:paraId="057149D5" w14:textId="22775EEC" w:rsidR="00BC4989" w:rsidRPr="001564BB" w:rsidRDefault="00BC4989" w:rsidP="00BC4989">
            <w:pPr>
              <w:pStyle w:val="a8"/>
              <w:spacing w:line="360" w:lineRule="auto"/>
              <w:ind w:left="0"/>
              <w:jc w:val="both"/>
              <w:rPr>
                <w:lang w:eastAsia="zh-CN"/>
              </w:rPr>
            </w:pPr>
            <w:r w:rsidRPr="00DA1100">
              <w:rPr>
                <w:rFonts w:hint="eastAsia"/>
                <w:lang w:eastAsia="zh-CN"/>
              </w:rPr>
              <w:t>（十五）</w:t>
            </w:r>
            <w:r w:rsidRPr="00DA1100">
              <w:rPr>
                <w:lang w:eastAsia="zh-CN"/>
              </w:rPr>
              <w:t>管理公司信息披露事项；</w:t>
            </w:r>
          </w:p>
          <w:p w14:paraId="175494D3" w14:textId="263AC065" w:rsidR="00F41219" w:rsidRPr="001564BB" w:rsidRDefault="00F41219" w:rsidP="00F41219">
            <w:pPr>
              <w:pStyle w:val="a8"/>
              <w:spacing w:line="360" w:lineRule="auto"/>
              <w:ind w:left="0"/>
              <w:jc w:val="both"/>
              <w:rPr>
                <w:lang w:eastAsia="zh-CN"/>
              </w:rPr>
            </w:pPr>
            <w:r w:rsidRPr="001564BB">
              <w:rPr>
                <w:rFonts w:hint="eastAsia"/>
                <w:lang w:eastAsia="zh-CN"/>
              </w:rPr>
              <w:t>（十六）决定公司因本章程第二十三条第一款第（三）、（五）、（六）项情形收购本公司股份的事项；</w:t>
            </w:r>
          </w:p>
          <w:p w14:paraId="22DE2FC1" w14:textId="77777777" w:rsidR="00F41219" w:rsidRPr="001564BB" w:rsidRDefault="00F41219" w:rsidP="00F41219">
            <w:pPr>
              <w:pStyle w:val="a8"/>
              <w:spacing w:line="360" w:lineRule="auto"/>
              <w:ind w:left="0"/>
              <w:jc w:val="both"/>
              <w:rPr>
                <w:lang w:eastAsia="zh-CN"/>
              </w:rPr>
            </w:pPr>
            <w:r w:rsidRPr="001564BB">
              <w:rPr>
                <w:rFonts w:hint="eastAsia"/>
                <w:lang w:eastAsia="zh-CN"/>
              </w:rPr>
              <w:t>（十七）法律、行政法规、部门规章或本章程授予的其他职权。</w:t>
            </w:r>
          </w:p>
          <w:p w14:paraId="287D8A2C" w14:textId="599CBBCF" w:rsidR="00F41219" w:rsidRPr="00DA1100" w:rsidRDefault="00BC4989" w:rsidP="00DA1100">
            <w:pPr>
              <w:pStyle w:val="af6"/>
              <w:snapToGrid w:val="0"/>
              <w:rPr>
                <w:color w:val="000000"/>
                <w:szCs w:val="28"/>
              </w:rPr>
            </w:pPr>
            <w:r w:rsidRPr="00DA1100">
              <w:rPr>
                <w:rFonts w:hint="eastAsia"/>
                <w:color w:val="000000"/>
                <w:sz w:val="24"/>
                <w:szCs w:val="28"/>
              </w:rPr>
              <w:t>公司股东大会可以授权公司董事会按照公司章程的约定向优先股股东支付股息。超过股东大会授权范围的事项，应当提交股东大会审议。</w:t>
            </w:r>
          </w:p>
        </w:tc>
        <w:tc>
          <w:tcPr>
            <w:tcW w:w="4180" w:type="dxa"/>
          </w:tcPr>
          <w:p w14:paraId="5C82710A" w14:textId="77777777" w:rsidR="00632707" w:rsidRDefault="001B0C1E" w:rsidP="00F41219">
            <w:pPr>
              <w:pStyle w:val="a8"/>
              <w:spacing w:line="360" w:lineRule="auto"/>
              <w:ind w:left="0"/>
              <w:jc w:val="both"/>
              <w:rPr>
                <w:lang w:eastAsia="zh-CN"/>
              </w:rPr>
            </w:pPr>
            <w:r w:rsidRPr="001564BB">
              <w:rPr>
                <w:rFonts w:hint="eastAsia"/>
                <w:lang w:eastAsia="zh-CN"/>
              </w:rPr>
              <w:lastRenderedPageBreak/>
              <w:t xml:space="preserve">第一百一十三条 </w:t>
            </w:r>
            <w:r w:rsidR="00871E62">
              <w:rPr>
                <w:rFonts w:hint="eastAsia"/>
                <w:lang w:eastAsia="zh-CN"/>
              </w:rPr>
              <w:t>……</w:t>
            </w:r>
          </w:p>
          <w:p w14:paraId="10E4E3C5" w14:textId="238911F4" w:rsidR="00F41219" w:rsidRPr="001564BB" w:rsidRDefault="00F41219" w:rsidP="00F41219">
            <w:pPr>
              <w:pStyle w:val="a8"/>
              <w:spacing w:line="360" w:lineRule="auto"/>
              <w:ind w:left="0"/>
              <w:jc w:val="both"/>
              <w:rPr>
                <w:lang w:eastAsia="zh-CN"/>
              </w:rPr>
            </w:pPr>
            <w:r w:rsidRPr="001564BB">
              <w:rPr>
                <w:rFonts w:hint="eastAsia"/>
                <w:lang w:eastAsia="zh-CN"/>
              </w:rPr>
              <w:t>（九）公司发生的交易</w:t>
            </w:r>
            <w:r w:rsidRPr="001564BB">
              <w:rPr>
                <w:rFonts w:hint="eastAsia"/>
                <w:b/>
                <w:bCs/>
                <w:lang w:eastAsia="zh-CN"/>
              </w:rPr>
              <w:t>（提供担保除外）</w:t>
            </w:r>
            <w:r w:rsidRPr="001564BB">
              <w:rPr>
                <w:rFonts w:hint="eastAsia"/>
                <w:lang w:eastAsia="zh-CN"/>
              </w:rPr>
              <w:t>达到下列标准之一的，须由董事会审议通过：（交易的定义见附则的规定）</w:t>
            </w:r>
          </w:p>
          <w:p w14:paraId="5F01CAEF" w14:textId="77777777" w:rsidR="00E66715" w:rsidRPr="001564BB" w:rsidRDefault="00E66715" w:rsidP="00DA1100">
            <w:pPr>
              <w:pStyle w:val="a8"/>
              <w:spacing w:line="360" w:lineRule="auto"/>
              <w:ind w:left="0"/>
              <w:rPr>
                <w:lang w:eastAsia="zh-CN"/>
              </w:rPr>
            </w:pPr>
            <w:r w:rsidRPr="001564BB">
              <w:rPr>
                <w:lang w:eastAsia="zh-CN"/>
              </w:rPr>
              <w:t>1、交易涉及的资产总额（同时存在账</w:t>
            </w:r>
            <w:r w:rsidRPr="001564BB">
              <w:rPr>
                <w:lang w:eastAsia="zh-CN"/>
              </w:rPr>
              <w:lastRenderedPageBreak/>
              <w:t>面值和评估值的，以高者为准）占公司最近一期经审计总资产的10%以上，但低于50%；</w:t>
            </w:r>
          </w:p>
          <w:p w14:paraId="62D32011" w14:textId="77777777" w:rsidR="00E66715" w:rsidRPr="001564BB" w:rsidRDefault="00E66715" w:rsidP="00DA1100">
            <w:pPr>
              <w:pStyle w:val="a8"/>
              <w:spacing w:line="360" w:lineRule="auto"/>
              <w:ind w:left="0"/>
              <w:rPr>
                <w:lang w:eastAsia="zh-CN"/>
              </w:rPr>
            </w:pPr>
            <w:r w:rsidRPr="001564BB">
              <w:rPr>
                <w:lang w:eastAsia="zh-CN"/>
              </w:rPr>
              <w:t>2、交易的成交金额占公司市值的10%以上，但低于50%；</w:t>
            </w:r>
          </w:p>
          <w:p w14:paraId="588225EF" w14:textId="77777777" w:rsidR="00E66715" w:rsidRPr="001564BB" w:rsidRDefault="00E66715" w:rsidP="00DA1100">
            <w:pPr>
              <w:pStyle w:val="a8"/>
              <w:spacing w:line="360" w:lineRule="auto"/>
              <w:ind w:left="0"/>
              <w:rPr>
                <w:lang w:eastAsia="zh-CN"/>
              </w:rPr>
            </w:pPr>
            <w:r w:rsidRPr="001564BB">
              <w:rPr>
                <w:lang w:eastAsia="zh-CN"/>
              </w:rPr>
              <w:t>3、交易标的（如股权）的最近一个会计年度资产净额占公司市值的10%以上，但低于50%；</w:t>
            </w:r>
          </w:p>
          <w:p w14:paraId="13F62209" w14:textId="77777777" w:rsidR="00E66715" w:rsidRPr="001564BB" w:rsidRDefault="00E66715" w:rsidP="00DA1100">
            <w:pPr>
              <w:pStyle w:val="a8"/>
              <w:spacing w:line="360" w:lineRule="auto"/>
              <w:ind w:left="0"/>
              <w:rPr>
                <w:lang w:eastAsia="zh-CN"/>
              </w:rPr>
            </w:pPr>
            <w:r w:rsidRPr="001564BB">
              <w:rPr>
                <w:lang w:eastAsia="zh-CN"/>
              </w:rPr>
              <w:t>4、交易标的（如股权）最近一个会计年度相关的营业收入占公司最近一个会计年度经审计营业收入的10％以上，但低于50%，且超过人民币1,000万元；</w:t>
            </w:r>
          </w:p>
          <w:p w14:paraId="64846F6F" w14:textId="77777777" w:rsidR="00E66715" w:rsidRPr="001564BB" w:rsidRDefault="00E66715" w:rsidP="00DA1100">
            <w:pPr>
              <w:pStyle w:val="a8"/>
              <w:spacing w:line="360" w:lineRule="auto"/>
              <w:ind w:left="0"/>
              <w:rPr>
                <w:lang w:eastAsia="zh-CN"/>
              </w:rPr>
            </w:pPr>
            <w:r w:rsidRPr="001564BB">
              <w:rPr>
                <w:lang w:eastAsia="zh-CN"/>
              </w:rPr>
              <w:t>5、交易产生的利润占公司最近一个会计年度经审计净利润的10%以上，但低于50%，且超过人民币100万元；</w:t>
            </w:r>
          </w:p>
          <w:p w14:paraId="425B03A7" w14:textId="47B3F00E" w:rsidR="00E66715" w:rsidRPr="001564BB" w:rsidRDefault="00E66715" w:rsidP="00E66715">
            <w:pPr>
              <w:pStyle w:val="a8"/>
              <w:spacing w:line="360" w:lineRule="auto"/>
              <w:ind w:left="0"/>
              <w:jc w:val="both"/>
              <w:rPr>
                <w:lang w:eastAsia="zh-CN"/>
              </w:rPr>
            </w:pPr>
            <w:r w:rsidRPr="001564BB">
              <w:rPr>
                <w:lang w:eastAsia="zh-CN"/>
              </w:rPr>
              <w:t>6、交易标的（如股权）最近一个会计年度相关的净利润占公司最近一个会计年度经审计净利润的10%以上，但低于50%，且超过人民币100万元。上述成交金额，是指支付的交易金额和承担的债务及费用等。交易安排涉及未来可能支付或者收取对价的、未涉及具体金额或者根据设定条件确定金额的，预计最高金额为成交金额。</w:t>
            </w:r>
          </w:p>
          <w:p w14:paraId="7F6C28F6" w14:textId="68CD660D" w:rsidR="00F41219" w:rsidRPr="001564BB" w:rsidRDefault="00F41219" w:rsidP="00F41219">
            <w:pPr>
              <w:pStyle w:val="a8"/>
              <w:spacing w:line="360" w:lineRule="auto"/>
              <w:ind w:left="0"/>
              <w:jc w:val="both"/>
              <w:rPr>
                <w:lang w:eastAsia="zh-CN"/>
              </w:rPr>
            </w:pPr>
            <w:r w:rsidRPr="001564BB">
              <w:rPr>
                <w:rFonts w:hint="eastAsia"/>
                <w:lang w:eastAsia="zh-CN"/>
              </w:rPr>
              <w:t>（十）在股东大会授权范围内，决定公司对外投资、收购出售资产、资产抵押、对外担保事项、委托理财、关</w:t>
            </w:r>
            <w:r w:rsidRPr="001564BB">
              <w:rPr>
                <w:rFonts w:hint="eastAsia"/>
                <w:lang w:eastAsia="zh-CN"/>
              </w:rPr>
              <w:lastRenderedPageBreak/>
              <w:t>联交易、</w:t>
            </w:r>
            <w:r w:rsidRPr="001564BB">
              <w:rPr>
                <w:rFonts w:hint="eastAsia"/>
                <w:b/>
                <w:bCs/>
                <w:lang w:eastAsia="zh-CN"/>
              </w:rPr>
              <w:t>对外捐赠</w:t>
            </w:r>
            <w:r w:rsidRPr="001564BB">
              <w:rPr>
                <w:rFonts w:hint="eastAsia"/>
                <w:lang w:eastAsia="zh-CN"/>
              </w:rPr>
              <w:t>等事项；</w:t>
            </w:r>
          </w:p>
          <w:p w14:paraId="090E6FE7" w14:textId="6E3F793B" w:rsidR="001E3731" w:rsidRPr="001564BB" w:rsidRDefault="00BC4989" w:rsidP="001B0C1E">
            <w:pPr>
              <w:pStyle w:val="a8"/>
              <w:spacing w:line="360" w:lineRule="auto"/>
              <w:ind w:left="0"/>
              <w:jc w:val="both"/>
              <w:rPr>
                <w:lang w:eastAsia="zh-CN"/>
              </w:rPr>
            </w:pPr>
            <w:r w:rsidRPr="00DA1100">
              <w:rPr>
                <w:rFonts w:hint="eastAsia"/>
                <w:lang w:eastAsia="zh-CN"/>
              </w:rPr>
              <w:t>（十一）</w:t>
            </w:r>
            <w:r w:rsidRPr="00DA1100">
              <w:rPr>
                <w:lang w:eastAsia="zh-CN"/>
              </w:rPr>
              <w:t>决定公司内部管理机构的设置；</w:t>
            </w:r>
          </w:p>
          <w:p w14:paraId="172858E6" w14:textId="7C8136D5" w:rsidR="00F41219" w:rsidRPr="001564BB" w:rsidRDefault="00F41219" w:rsidP="00F41219">
            <w:pPr>
              <w:pStyle w:val="a8"/>
              <w:spacing w:line="360" w:lineRule="auto"/>
              <w:ind w:left="0"/>
              <w:jc w:val="both"/>
              <w:rPr>
                <w:lang w:eastAsia="zh-CN"/>
              </w:rPr>
            </w:pPr>
            <w:r w:rsidRPr="001564BB">
              <w:rPr>
                <w:rFonts w:hint="eastAsia"/>
                <w:lang w:eastAsia="zh-CN"/>
              </w:rPr>
              <w:t>（十二）聘任或者解聘公司总经理、董事会秘书</w:t>
            </w:r>
            <w:r w:rsidRPr="001564BB">
              <w:rPr>
                <w:rFonts w:hint="eastAsia"/>
                <w:b/>
                <w:bCs/>
                <w:lang w:eastAsia="zh-CN"/>
              </w:rPr>
              <w:t>及其他高级管理人员，并决定其报酬事项和奖惩事项</w:t>
            </w:r>
            <w:r w:rsidRPr="001564BB">
              <w:rPr>
                <w:rFonts w:hint="eastAsia"/>
                <w:lang w:eastAsia="zh-CN"/>
              </w:rPr>
              <w:t>；根据总经理的提名，聘任或者解聘公司副总经理、财务负责人等高级管理人员，并决定其报酬事项和奖惩事项；</w:t>
            </w:r>
          </w:p>
          <w:p w14:paraId="735D1037" w14:textId="77777777" w:rsidR="00BC4989" w:rsidRPr="001564BB" w:rsidRDefault="00BC4989" w:rsidP="00DA1100">
            <w:pPr>
              <w:pStyle w:val="af6"/>
              <w:tabs>
                <w:tab w:val="left" w:pos="1418"/>
                <w:tab w:val="left" w:pos="1560"/>
                <w:tab w:val="left" w:pos="1701"/>
              </w:tabs>
              <w:snapToGrid w:val="0"/>
              <w:rPr>
                <w:color w:val="000000"/>
                <w:kern w:val="0"/>
                <w:sz w:val="24"/>
              </w:rPr>
            </w:pPr>
            <w:r w:rsidRPr="001564BB">
              <w:rPr>
                <w:rFonts w:hint="eastAsia"/>
                <w:color w:val="000000"/>
                <w:kern w:val="0"/>
                <w:sz w:val="24"/>
              </w:rPr>
              <w:t>（十三）</w:t>
            </w:r>
            <w:r w:rsidRPr="001564BB">
              <w:rPr>
                <w:color w:val="000000"/>
                <w:kern w:val="0"/>
                <w:sz w:val="24"/>
              </w:rPr>
              <w:t>制订公司的基本管理制度；</w:t>
            </w:r>
          </w:p>
          <w:p w14:paraId="544409B0" w14:textId="77777777" w:rsidR="00BC4989" w:rsidRPr="001564BB" w:rsidRDefault="00BC4989" w:rsidP="00DA1100">
            <w:pPr>
              <w:pStyle w:val="af6"/>
              <w:tabs>
                <w:tab w:val="left" w:pos="1418"/>
                <w:tab w:val="left" w:pos="1560"/>
                <w:tab w:val="left" w:pos="1701"/>
              </w:tabs>
              <w:snapToGrid w:val="0"/>
              <w:rPr>
                <w:color w:val="000000"/>
                <w:kern w:val="0"/>
                <w:sz w:val="24"/>
              </w:rPr>
            </w:pPr>
            <w:r w:rsidRPr="001564BB">
              <w:rPr>
                <w:rFonts w:hint="eastAsia"/>
                <w:color w:val="000000"/>
                <w:kern w:val="0"/>
                <w:sz w:val="24"/>
              </w:rPr>
              <w:t>（十四）</w:t>
            </w:r>
            <w:r w:rsidRPr="001564BB">
              <w:rPr>
                <w:color w:val="000000"/>
                <w:kern w:val="0"/>
                <w:sz w:val="24"/>
              </w:rPr>
              <w:t>制订</w:t>
            </w:r>
            <w:r w:rsidRPr="001564BB">
              <w:rPr>
                <w:rFonts w:hint="eastAsia"/>
                <w:color w:val="000000"/>
                <w:kern w:val="0"/>
                <w:sz w:val="24"/>
              </w:rPr>
              <w:t>公司</w:t>
            </w:r>
            <w:r w:rsidRPr="001564BB">
              <w:rPr>
                <w:color w:val="000000"/>
                <w:kern w:val="0"/>
                <w:sz w:val="24"/>
              </w:rPr>
              <w:t>章程的修改方案；</w:t>
            </w:r>
          </w:p>
          <w:p w14:paraId="04217521" w14:textId="2B8D96C9" w:rsidR="00BC4989" w:rsidRPr="00DA1100" w:rsidRDefault="00BC4989" w:rsidP="00DA1100">
            <w:pPr>
              <w:pStyle w:val="af6"/>
              <w:tabs>
                <w:tab w:val="left" w:pos="1418"/>
                <w:tab w:val="left" w:pos="1560"/>
                <w:tab w:val="left" w:pos="1701"/>
              </w:tabs>
              <w:snapToGrid w:val="0"/>
              <w:rPr>
                <w:color w:val="000000"/>
              </w:rPr>
            </w:pPr>
            <w:r w:rsidRPr="00DA1100">
              <w:rPr>
                <w:rFonts w:hint="eastAsia"/>
                <w:color w:val="000000"/>
                <w:kern w:val="0"/>
                <w:sz w:val="24"/>
              </w:rPr>
              <w:t>（十五）</w:t>
            </w:r>
            <w:r w:rsidRPr="00DA1100">
              <w:rPr>
                <w:color w:val="000000"/>
                <w:kern w:val="0"/>
                <w:sz w:val="24"/>
              </w:rPr>
              <w:t>管理公司信息披露事项；</w:t>
            </w:r>
          </w:p>
          <w:p w14:paraId="4D63F79A" w14:textId="77777777" w:rsidR="00F41219" w:rsidRPr="001564BB" w:rsidRDefault="00F41219" w:rsidP="00F41219">
            <w:pPr>
              <w:pStyle w:val="a8"/>
              <w:spacing w:line="360" w:lineRule="auto"/>
              <w:ind w:left="0"/>
              <w:jc w:val="both"/>
              <w:rPr>
                <w:lang w:eastAsia="zh-CN"/>
              </w:rPr>
            </w:pPr>
            <w:r w:rsidRPr="001564BB">
              <w:rPr>
                <w:rFonts w:hint="eastAsia"/>
                <w:lang w:eastAsia="zh-CN"/>
              </w:rPr>
              <w:t>（十六）决定公司因本章程第</w:t>
            </w:r>
            <w:r w:rsidRPr="001564BB">
              <w:rPr>
                <w:rFonts w:hint="eastAsia"/>
                <w:b/>
                <w:bCs/>
                <w:lang w:eastAsia="zh-CN"/>
              </w:rPr>
              <w:t>二十四条</w:t>
            </w:r>
            <w:r w:rsidRPr="001564BB">
              <w:rPr>
                <w:rFonts w:hint="eastAsia"/>
                <w:lang w:eastAsia="zh-CN"/>
              </w:rPr>
              <w:t>第一款第（三）、（五）、（六）项情形收购本公司股份的事项；</w:t>
            </w:r>
          </w:p>
          <w:p w14:paraId="0F1EA245" w14:textId="77777777" w:rsidR="00F41219" w:rsidRPr="001564BB" w:rsidRDefault="00F41219" w:rsidP="00F41219">
            <w:pPr>
              <w:pStyle w:val="a8"/>
              <w:spacing w:line="360" w:lineRule="auto"/>
              <w:ind w:left="0"/>
              <w:jc w:val="both"/>
              <w:rPr>
                <w:lang w:eastAsia="zh-CN"/>
              </w:rPr>
            </w:pPr>
            <w:r w:rsidRPr="001564BB">
              <w:rPr>
                <w:rFonts w:hint="eastAsia"/>
                <w:lang w:eastAsia="zh-CN"/>
              </w:rPr>
              <w:t>（十七）法律、行政法规、部门规章或本章程授予的其他职权。</w:t>
            </w:r>
          </w:p>
          <w:p w14:paraId="6AB03CED"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公司董事会设立审计委员会，并根据需要设立战略、提名、薪酬与考核等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w:t>
            </w:r>
            <w:r w:rsidRPr="001564BB">
              <w:rPr>
                <w:rFonts w:hint="eastAsia"/>
                <w:b/>
                <w:bCs/>
                <w:lang w:eastAsia="zh-CN"/>
              </w:rPr>
              <w:lastRenderedPageBreak/>
              <w:t>作。</w:t>
            </w:r>
          </w:p>
          <w:p w14:paraId="732A8835" w14:textId="16851DD8" w:rsidR="00BC4989" w:rsidRPr="00DA1100" w:rsidRDefault="00BC4989" w:rsidP="00DA1100">
            <w:pPr>
              <w:pStyle w:val="af6"/>
              <w:snapToGrid w:val="0"/>
              <w:rPr>
                <w:color w:val="000000"/>
                <w:szCs w:val="28"/>
              </w:rPr>
            </w:pPr>
            <w:r w:rsidRPr="00DA1100">
              <w:rPr>
                <w:rFonts w:hint="eastAsia"/>
                <w:color w:val="000000"/>
                <w:sz w:val="24"/>
                <w:szCs w:val="28"/>
              </w:rPr>
              <w:t>公司股东大会可以授权公司董事会按照公司章程的约定向优先股股东支付股息。超过股东大会授权范围的事项，应当提交股东大会审议。</w:t>
            </w:r>
          </w:p>
        </w:tc>
      </w:tr>
      <w:tr w:rsidR="00F41219" w:rsidRPr="001564BB" w14:paraId="0D3AF01A" w14:textId="77777777" w:rsidTr="00DA1100">
        <w:tc>
          <w:tcPr>
            <w:tcW w:w="4116" w:type="dxa"/>
          </w:tcPr>
          <w:p w14:paraId="39EE1888" w14:textId="141AB15D" w:rsidR="00F41219" w:rsidRPr="001564BB" w:rsidRDefault="00F41219" w:rsidP="00F41219">
            <w:pPr>
              <w:pStyle w:val="a8"/>
              <w:spacing w:line="360" w:lineRule="auto"/>
              <w:ind w:left="0"/>
              <w:jc w:val="both"/>
              <w:rPr>
                <w:lang w:eastAsia="zh-CN"/>
              </w:rPr>
            </w:pPr>
            <w:r w:rsidRPr="001564BB">
              <w:rPr>
                <w:rFonts w:hint="eastAsia"/>
                <w:lang w:eastAsia="zh-CN"/>
              </w:rPr>
              <w:lastRenderedPageBreak/>
              <w:t>第一百一十六条</w:t>
            </w:r>
            <w:r w:rsidRPr="001564BB">
              <w:rPr>
                <w:lang w:eastAsia="zh-CN"/>
              </w:rPr>
              <w:tab/>
              <w:t>董事会应当确定对外投资、收购出售资产、资产抵押、对外担保事项、委托理财、关联交易</w:t>
            </w:r>
            <w:r w:rsidR="009A47D7">
              <w:rPr>
                <w:rFonts w:hint="eastAsia"/>
                <w:lang w:eastAsia="zh-CN"/>
              </w:rPr>
              <w:t>的</w:t>
            </w:r>
            <w:r w:rsidRPr="001564BB">
              <w:rPr>
                <w:lang w:eastAsia="zh-CN"/>
              </w:rPr>
              <w:t>权限，建立严格的审查和决策程序；重大投资项目应当组织有关专家、专业人员进行评审，并报股东大会批准。</w:t>
            </w:r>
          </w:p>
        </w:tc>
        <w:tc>
          <w:tcPr>
            <w:tcW w:w="4180" w:type="dxa"/>
          </w:tcPr>
          <w:p w14:paraId="7E2FDCEA" w14:textId="7631B9C2" w:rsidR="00F41219" w:rsidRPr="001564BB" w:rsidRDefault="00F41219" w:rsidP="00F41219">
            <w:pPr>
              <w:pStyle w:val="a8"/>
              <w:spacing w:line="360" w:lineRule="auto"/>
              <w:ind w:left="0"/>
              <w:jc w:val="both"/>
              <w:rPr>
                <w:lang w:eastAsia="zh-CN"/>
              </w:rPr>
            </w:pPr>
            <w:r w:rsidRPr="001564BB">
              <w:rPr>
                <w:rFonts w:hint="eastAsia"/>
                <w:lang w:eastAsia="zh-CN"/>
              </w:rPr>
              <w:t>第一百一十六条</w:t>
            </w:r>
            <w:r w:rsidRPr="001564BB">
              <w:rPr>
                <w:lang w:eastAsia="zh-CN"/>
              </w:rPr>
              <w:tab/>
              <w:t>董事会应当确定对外投资、收购出售资产、资产抵押、对外担保事项、委托理财、关联交易</w:t>
            </w:r>
            <w:r w:rsidRPr="001564BB">
              <w:rPr>
                <w:b/>
                <w:bCs/>
                <w:lang w:eastAsia="zh-CN"/>
              </w:rPr>
              <w:t>、对外捐赠</w:t>
            </w:r>
            <w:r w:rsidRPr="001564BB">
              <w:rPr>
                <w:lang w:eastAsia="zh-CN"/>
              </w:rPr>
              <w:t>等权限，建立严格的审查和决策程序；重大投资项目应当组织有关专家、专业人员进行评审，并报股东大会批准。</w:t>
            </w:r>
          </w:p>
        </w:tc>
      </w:tr>
      <w:tr w:rsidR="00F41219" w:rsidRPr="001564BB" w14:paraId="36899B36" w14:textId="77777777" w:rsidTr="00DA1100">
        <w:tc>
          <w:tcPr>
            <w:tcW w:w="4116" w:type="dxa"/>
          </w:tcPr>
          <w:p w14:paraId="7D26C07F" w14:textId="1EF91EAB" w:rsidR="00BC4989" w:rsidRPr="001564BB" w:rsidRDefault="00F41219" w:rsidP="00BC4989">
            <w:pPr>
              <w:pStyle w:val="a8"/>
              <w:spacing w:line="360" w:lineRule="auto"/>
              <w:rPr>
                <w:lang w:eastAsia="zh-CN"/>
              </w:rPr>
            </w:pPr>
            <w:r w:rsidRPr="001564BB">
              <w:rPr>
                <w:rFonts w:hint="eastAsia"/>
                <w:lang w:eastAsia="zh-CN"/>
              </w:rPr>
              <w:t>第一百一十八条</w:t>
            </w:r>
            <w:r w:rsidR="00BC4989" w:rsidRPr="001564BB">
              <w:rPr>
                <w:rFonts w:hint="eastAsia"/>
                <w:lang w:eastAsia="zh-CN"/>
              </w:rPr>
              <w:t xml:space="preserve"> </w:t>
            </w:r>
            <w:r w:rsidR="00BC4989" w:rsidRPr="001564BB">
              <w:rPr>
                <w:lang w:eastAsia="zh-CN"/>
              </w:rPr>
              <w:tab/>
              <w:t>董事长行使下列职权：</w:t>
            </w:r>
          </w:p>
          <w:p w14:paraId="52B3CCE9" w14:textId="77777777" w:rsidR="00BC4989" w:rsidRPr="001564BB" w:rsidRDefault="00BC4989" w:rsidP="00BC4989">
            <w:pPr>
              <w:pStyle w:val="a8"/>
              <w:spacing w:line="360" w:lineRule="auto"/>
              <w:rPr>
                <w:lang w:eastAsia="zh-CN"/>
              </w:rPr>
            </w:pPr>
            <w:r w:rsidRPr="001564BB">
              <w:rPr>
                <w:lang w:eastAsia="zh-CN"/>
              </w:rPr>
              <w:t>（一）主持股东大会和召集、主持董事会会议；</w:t>
            </w:r>
          </w:p>
          <w:p w14:paraId="7357B33E" w14:textId="77777777" w:rsidR="00BC4989" w:rsidRPr="001564BB" w:rsidRDefault="00BC4989" w:rsidP="00BC4989">
            <w:pPr>
              <w:pStyle w:val="a8"/>
              <w:spacing w:line="360" w:lineRule="auto"/>
              <w:ind w:left="0"/>
              <w:rPr>
                <w:lang w:eastAsia="zh-CN"/>
              </w:rPr>
            </w:pPr>
            <w:r w:rsidRPr="001564BB">
              <w:rPr>
                <w:lang w:eastAsia="zh-CN"/>
              </w:rPr>
              <w:t>（二）督促、检查董事会决议的执行；</w:t>
            </w:r>
          </w:p>
          <w:p w14:paraId="13CD5A23" w14:textId="31ADCB29" w:rsidR="00F41219" w:rsidRPr="00DA1100" w:rsidRDefault="00F41219" w:rsidP="00DA1100">
            <w:pPr>
              <w:pStyle w:val="a8"/>
              <w:spacing w:line="360" w:lineRule="auto"/>
              <w:ind w:left="0"/>
              <w:rPr>
                <w:b/>
                <w:bCs/>
                <w:lang w:eastAsia="zh-CN"/>
              </w:rPr>
            </w:pPr>
            <w:r w:rsidRPr="00DA1100">
              <w:rPr>
                <w:b/>
                <w:bCs/>
                <w:lang w:eastAsia="zh-CN"/>
              </w:rPr>
              <w:t>（三）签署公司股票、公司债券及其他有价证券；</w:t>
            </w:r>
          </w:p>
          <w:p w14:paraId="4807B8A5" w14:textId="77777777" w:rsidR="00F41219" w:rsidRPr="00DA1100" w:rsidRDefault="00F41219" w:rsidP="00DA1100">
            <w:pPr>
              <w:pStyle w:val="a8"/>
              <w:spacing w:line="360" w:lineRule="auto"/>
              <w:ind w:left="0"/>
              <w:rPr>
                <w:b/>
                <w:bCs/>
                <w:lang w:eastAsia="zh-CN"/>
              </w:rPr>
            </w:pPr>
            <w:r w:rsidRPr="00DA1100">
              <w:rPr>
                <w:b/>
                <w:bCs/>
                <w:lang w:eastAsia="zh-CN"/>
              </w:rPr>
              <w:t>（四）签署董事会重要文件和其他应由公司法定代表人签署的其他文件；</w:t>
            </w:r>
          </w:p>
          <w:p w14:paraId="6B437A2A" w14:textId="77777777" w:rsidR="00F41219" w:rsidRPr="00DA1100" w:rsidRDefault="00F41219" w:rsidP="00DA1100">
            <w:pPr>
              <w:pStyle w:val="a8"/>
              <w:spacing w:line="360" w:lineRule="auto"/>
              <w:ind w:left="0"/>
              <w:rPr>
                <w:b/>
                <w:bCs/>
                <w:lang w:eastAsia="zh-CN"/>
              </w:rPr>
            </w:pPr>
            <w:r w:rsidRPr="00DA1100">
              <w:rPr>
                <w:b/>
                <w:bCs/>
                <w:lang w:eastAsia="zh-CN"/>
              </w:rPr>
              <w:t>（五）行使法定代表人的职权；</w:t>
            </w:r>
          </w:p>
          <w:p w14:paraId="5A2F15D9" w14:textId="77777777" w:rsidR="00F41219" w:rsidRPr="00DA1100" w:rsidRDefault="00F41219" w:rsidP="00F41219">
            <w:pPr>
              <w:pStyle w:val="a8"/>
              <w:spacing w:line="360" w:lineRule="auto"/>
              <w:ind w:left="0"/>
              <w:jc w:val="both"/>
              <w:rPr>
                <w:b/>
                <w:bCs/>
                <w:lang w:eastAsia="zh-CN"/>
              </w:rPr>
            </w:pPr>
            <w:r w:rsidRPr="00DA1100">
              <w:rPr>
                <w:b/>
                <w:bCs/>
                <w:lang w:eastAsia="zh-CN"/>
              </w:rPr>
              <w:t>（六）在发生特大自然灾害等不可抗力的紧急情况下，对公司事务行使符合法律规定和公司利益的特别处置权，并在事后向公司董事会和股东大会报告；</w:t>
            </w:r>
          </w:p>
          <w:p w14:paraId="1695E1E5" w14:textId="5F130A09" w:rsidR="00F41219" w:rsidRPr="001564BB" w:rsidRDefault="00F41219" w:rsidP="00DA1100">
            <w:pPr>
              <w:pStyle w:val="a8"/>
              <w:numPr>
                <w:ilvl w:val="0"/>
                <w:numId w:val="10"/>
              </w:numPr>
              <w:spacing w:line="360" w:lineRule="auto"/>
              <w:jc w:val="both"/>
              <w:rPr>
                <w:lang w:eastAsia="zh-CN"/>
              </w:rPr>
            </w:pPr>
            <w:r w:rsidRPr="001564BB">
              <w:rPr>
                <w:lang w:eastAsia="zh-CN"/>
              </w:rPr>
              <w:lastRenderedPageBreak/>
              <w:t>董事会授予的其他职权。</w:t>
            </w:r>
          </w:p>
        </w:tc>
        <w:tc>
          <w:tcPr>
            <w:tcW w:w="4180" w:type="dxa"/>
          </w:tcPr>
          <w:p w14:paraId="1DFE6592" w14:textId="7F9CD76B" w:rsidR="00BC4989" w:rsidRPr="001564BB" w:rsidRDefault="00BC4989" w:rsidP="00DA1100">
            <w:pPr>
              <w:pStyle w:val="Blockquote"/>
              <w:snapToGrid w:val="0"/>
              <w:spacing w:beforeLines="50" w:before="156" w:afterLines="50" w:after="156"/>
              <w:ind w:left="0" w:right="0"/>
              <w:jc w:val="both"/>
              <w:rPr>
                <w:rFonts w:ascii="宋体" w:hAnsi="宋体"/>
                <w:color w:val="000000"/>
                <w:szCs w:val="28"/>
              </w:rPr>
            </w:pPr>
            <w:r w:rsidRPr="001564BB">
              <w:rPr>
                <w:rFonts w:hint="eastAsia"/>
              </w:rPr>
              <w:lastRenderedPageBreak/>
              <w:t>第一百一十八条</w:t>
            </w:r>
            <w:r w:rsidRPr="001564BB">
              <w:rPr>
                <w:rFonts w:hint="eastAsia"/>
              </w:rPr>
              <w:t xml:space="preserve"> </w:t>
            </w:r>
            <w:r w:rsidRPr="001564BB">
              <w:tab/>
            </w:r>
            <w:r w:rsidRPr="001564BB">
              <w:rPr>
                <w:rFonts w:ascii="宋体" w:hAnsi="宋体" w:hint="eastAsia"/>
                <w:color w:val="000000"/>
                <w:szCs w:val="28"/>
              </w:rPr>
              <w:t>董事长行使下列职权：</w:t>
            </w:r>
          </w:p>
          <w:p w14:paraId="438B5181" w14:textId="43487955" w:rsidR="00BC4989" w:rsidRPr="00DA1100" w:rsidRDefault="00BC4989" w:rsidP="00DA1100">
            <w:pPr>
              <w:pStyle w:val="a8"/>
              <w:spacing w:line="360" w:lineRule="auto"/>
              <w:ind w:left="0"/>
              <w:jc w:val="both"/>
              <w:rPr>
                <w:lang w:eastAsia="zh-CN"/>
              </w:rPr>
            </w:pPr>
            <w:r w:rsidRPr="00DA1100">
              <w:rPr>
                <w:lang w:eastAsia="zh-CN"/>
              </w:rPr>
              <w:t>（一）</w:t>
            </w:r>
            <w:r w:rsidRPr="00DA1100">
              <w:rPr>
                <w:rFonts w:hint="eastAsia"/>
                <w:lang w:eastAsia="zh-CN"/>
              </w:rPr>
              <w:t>主持股东大会和召集、主持董事会会议；</w:t>
            </w:r>
          </w:p>
          <w:p w14:paraId="7848A648" w14:textId="6A80F659" w:rsidR="00BC4989" w:rsidRPr="001564BB" w:rsidRDefault="00BC4989" w:rsidP="00BC4989">
            <w:pPr>
              <w:pStyle w:val="a8"/>
              <w:spacing w:line="360" w:lineRule="auto"/>
              <w:ind w:left="0"/>
              <w:jc w:val="both"/>
              <w:rPr>
                <w:lang w:eastAsia="zh-CN"/>
              </w:rPr>
            </w:pPr>
            <w:r w:rsidRPr="001564BB">
              <w:rPr>
                <w:lang w:eastAsia="zh-CN"/>
              </w:rPr>
              <w:t>（二）</w:t>
            </w:r>
            <w:r w:rsidRPr="00DA1100">
              <w:rPr>
                <w:rFonts w:hint="eastAsia"/>
                <w:lang w:eastAsia="zh-CN"/>
              </w:rPr>
              <w:t>督促、检查董事会决议的执行；</w:t>
            </w:r>
          </w:p>
          <w:p w14:paraId="0F07BA7A" w14:textId="2A396E49" w:rsidR="00F41219" w:rsidRPr="001564BB" w:rsidRDefault="00F41219" w:rsidP="00F41219">
            <w:pPr>
              <w:pStyle w:val="a8"/>
              <w:spacing w:line="360" w:lineRule="auto"/>
              <w:ind w:left="0"/>
              <w:jc w:val="both"/>
              <w:rPr>
                <w:lang w:eastAsia="zh-CN"/>
              </w:rPr>
            </w:pPr>
            <w:r w:rsidRPr="001564BB">
              <w:rPr>
                <w:lang w:eastAsia="zh-CN"/>
              </w:rPr>
              <w:t>（</w:t>
            </w:r>
            <w:r w:rsidRPr="00DA1100">
              <w:rPr>
                <w:b/>
                <w:bCs/>
                <w:lang w:eastAsia="zh-CN"/>
              </w:rPr>
              <w:t>三</w:t>
            </w:r>
            <w:r w:rsidRPr="001564BB">
              <w:rPr>
                <w:lang w:eastAsia="zh-CN"/>
              </w:rPr>
              <w:t>）董事会授予的其他职权。</w:t>
            </w:r>
          </w:p>
        </w:tc>
      </w:tr>
      <w:tr w:rsidR="00F41219" w:rsidRPr="001564BB" w14:paraId="6B89105E" w14:textId="77777777" w:rsidTr="00DA1100">
        <w:tc>
          <w:tcPr>
            <w:tcW w:w="4116" w:type="dxa"/>
          </w:tcPr>
          <w:p w14:paraId="291B4301" w14:textId="227E12B2" w:rsidR="008D6395" w:rsidRPr="001564BB" w:rsidRDefault="00F41219" w:rsidP="00DA1100">
            <w:pPr>
              <w:pStyle w:val="a8"/>
              <w:spacing w:line="360" w:lineRule="auto"/>
              <w:ind w:left="0"/>
              <w:jc w:val="both"/>
              <w:rPr>
                <w:lang w:eastAsia="zh-CN"/>
              </w:rPr>
            </w:pPr>
            <w:r w:rsidRPr="001564BB">
              <w:rPr>
                <w:rFonts w:hint="eastAsia"/>
                <w:lang w:eastAsia="zh-CN"/>
              </w:rPr>
              <w:t>第一百二十一条</w:t>
            </w:r>
            <w:r w:rsidRPr="001564BB">
              <w:rPr>
                <w:lang w:eastAsia="zh-CN"/>
              </w:rPr>
              <w:tab/>
            </w:r>
            <w:r w:rsidR="008D6395" w:rsidRPr="001564BB">
              <w:rPr>
                <w:lang w:eastAsia="zh-CN"/>
              </w:rPr>
              <w:t>代表十分之一以上表决权的股东、三分之一以上董事或者监事会，可以提议召开董事会临时会议。董事长应当自接到提议后10日内，召集和主持董事会会议。</w:t>
            </w:r>
          </w:p>
          <w:p w14:paraId="14D79897" w14:textId="15E63E8E" w:rsidR="008D6395" w:rsidRPr="001564BB" w:rsidRDefault="008D6395" w:rsidP="008D6395">
            <w:pPr>
              <w:pStyle w:val="a8"/>
              <w:spacing w:line="360" w:lineRule="auto"/>
              <w:ind w:left="0"/>
              <w:jc w:val="both"/>
              <w:rPr>
                <w:lang w:eastAsia="zh-CN"/>
              </w:rPr>
            </w:pPr>
            <w:r w:rsidRPr="001564BB">
              <w:rPr>
                <w:lang w:eastAsia="zh-CN"/>
              </w:rPr>
              <w:t>情况紧急，需要尽快召开董事会临时会议的，可以随时通过电话或者其他口头方式发出会议通知，但召集人应当在会议上作出说明。</w:t>
            </w:r>
          </w:p>
          <w:p w14:paraId="64467744" w14:textId="61E121B9" w:rsidR="00F41219" w:rsidRPr="001564BB" w:rsidRDefault="00F41219" w:rsidP="00F41219">
            <w:pPr>
              <w:pStyle w:val="a8"/>
              <w:spacing w:line="360" w:lineRule="auto"/>
              <w:ind w:left="0"/>
              <w:jc w:val="both"/>
              <w:rPr>
                <w:lang w:eastAsia="zh-CN"/>
              </w:rPr>
            </w:pPr>
            <w:r w:rsidRPr="001564BB">
              <w:rPr>
                <w:rFonts w:hint="eastAsia"/>
                <w:b/>
                <w:bCs/>
                <w:lang w:eastAsia="zh-CN"/>
              </w:rPr>
              <w:t>召开董事会定期会议，董事会办公室应当提前十日将盖有董事会办公室印章的书面会议通知，通过直接送达、传真、电子邮件或者其他方式，提交全体董事和监事以及经理、董事会秘书。非直接送达的，还应当通过电话进行确认并做相应记录。</w:t>
            </w:r>
          </w:p>
        </w:tc>
        <w:tc>
          <w:tcPr>
            <w:tcW w:w="4180" w:type="dxa"/>
          </w:tcPr>
          <w:p w14:paraId="2A943BDC" w14:textId="77777777" w:rsidR="008D6395" w:rsidRPr="001564BB" w:rsidRDefault="00F41219" w:rsidP="008D6395">
            <w:pPr>
              <w:pStyle w:val="a8"/>
              <w:spacing w:line="360" w:lineRule="auto"/>
              <w:ind w:left="0"/>
              <w:jc w:val="both"/>
              <w:rPr>
                <w:lang w:eastAsia="zh-CN"/>
              </w:rPr>
            </w:pPr>
            <w:r w:rsidRPr="001564BB">
              <w:rPr>
                <w:rFonts w:hint="eastAsia"/>
                <w:lang w:eastAsia="zh-CN"/>
              </w:rPr>
              <w:t>第一百二十一条</w:t>
            </w:r>
            <w:r w:rsidRPr="001564BB">
              <w:rPr>
                <w:lang w:eastAsia="zh-CN"/>
              </w:rPr>
              <w:tab/>
            </w:r>
            <w:r w:rsidR="008D6395" w:rsidRPr="001564BB">
              <w:rPr>
                <w:lang w:eastAsia="zh-CN"/>
              </w:rPr>
              <w:t>代表十分之一以上表决权的股东、三分之一以上董事或者监事会，可以提议召开董事会临时会议。董事长应当自接到提议后10日内，召集和主持董事会会议。</w:t>
            </w:r>
          </w:p>
          <w:p w14:paraId="7E5A5C04" w14:textId="36AFF2DE" w:rsidR="00F41219" w:rsidRPr="001564BB" w:rsidRDefault="008D6395" w:rsidP="00F41219">
            <w:pPr>
              <w:pStyle w:val="a8"/>
              <w:spacing w:line="360" w:lineRule="auto"/>
              <w:ind w:left="0"/>
              <w:jc w:val="both"/>
              <w:rPr>
                <w:b/>
                <w:bCs/>
                <w:lang w:eastAsia="zh-CN"/>
              </w:rPr>
            </w:pPr>
            <w:r w:rsidRPr="001564BB">
              <w:rPr>
                <w:lang w:eastAsia="zh-CN"/>
              </w:rPr>
              <w:t>情况紧急，需要尽快召开董事会临时会议的，可以随时通过电话或者其他口头方式发出会议通知，但召集人应当在会议上作出说明。</w:t>
            </w:r>
          </w:p>
        </w:tc>
      </w:tr>
      <w:tr w:rsidR="00F41219" w:rsidRPr="001564BB" w14:paraId="1FF84E83" w14:textId="77777777" w:rsidTr="00DA1100">
        <w:tc>
          <w:tcPr>
            <w:tcW w:w="4116" w:type="dxa"/>
          </w:tcPr>
          <w:p w14:paraId="16CC8177" w14:textId="1D837DED" w:rsidR="00F41219" w:rsidRPr="001564BB" w:rsidRDefault="00F41219" w:rsidP="00F41219">
            <w:pPr>
              <w:pStyle w:val="a8"/>
              <w:spacing w:line="360" w:lineRule="auto"/>
              <w:ind w:left="0"/>
              <w:jc w:val="both"/>
              <w:rPr>
                <w:lang w:eastAsia="zh-CN"/>
              </w:rPr>
            </w:pPr>
            <w:r w:rsidRPr="001564BB">
              <w:rPr>
                <w:rFonts w:hint="eastAsia"/>
                <w:lang w:eastAsia="zh-CN"/>
              </w:rPr>
              <w:t>第一百三十四条</w:t>
            </w:r>
            <w:r w:rsidRPr="001564BB">
              <w:rPr>
                <w:lang w:eastAsia="zh-CN"/>
              </w:rPr>
              <w:tab/>
              <w:t>本章程关于董事的忠实义务和勤勉义务的规定，同时适用于高级管理人员。在公司控股股东单位担任除董事、监事以外其他行政职务的人员，不得担任公司的高级管理人员。</w:t>
            </w:r>
          </w:p>
        </w:tc>
        <w:tc>
          <w:tcPr>
            <w:tcW w:w="4180" w:type="dxa"/>
          </w:tcPr>
          <w:p w14:paraId="3E8F713F" w14:textId="50AB3399" w:rsidR="00F41219" w:rsidRPr="001564BB" w:rsidRDefault="00F41219" w:rsidP="00F41219">
            <w:pPr>
              <w:pStyle w:val="a8"/>
              <w:spacing w:line="360" w:lineRule="auto"/>
              <w:ind w:left="0"/>
              <w:jc w:val="both"/>
              <w:rPr>
                <w:lang w:eastAsia="zh-CN"/>
              </w:rPr>
            </w:pPr>
            <w:r w:rsidRPr="001564BB">
              <w:rPr>
                <w:rFonts w:hint="eastAsia"/>
                <w:lang w:eastAsia="zh-CN"/>
              </w:rPr>
              <w:t>第一百三十四条</w:t>
            </w:r>
            <w:r w:rsidRPr="001564BB">
              <w:rPr>
                <w:lang w:eastAsia="zh-CN"/>
              </w:rPr>
              <w:tab/>
              <w:t>本章程关于董事的忠实义务和勤勉义务的规定，同时适用于高级管理人员。在公司控股股东单位担任除董事、监事以外其他行政职务的人员，不得担任公司的高级管理人员。</w:t>
            </w:r>
            <w:r w:rsidRPr="001564BB">
              <w:rPr>
                <w:b/>
                <w:bCs/>
                <w:lang w:eastAsia="zh-CN"/>
              </w:rPr>
              <w:t>公司高级管理人员仅在公司领薪，不由控股股东代发薪水。</w:t>
            </w:r>
          </w:p>
        </w:tc>
      </w:tr>
      <w:tr w:rsidR="00F41219" w:rsidRPr="001564BB" w14:paraId="3A034FA1" w14:textId="77777777" w:rsidTr="00DA1100">
        <w:tc>
          <w:tcPr>
            <w:tcW w:w="4116" w:type="dxa"/>
          </w:tcPr>
          <w:p w14:paraId="655D5561" w14:textId="77777777" w:rsidR="00F41219" w:rsidRPr="001564BB" w:rsidRDefault="00F41219" w:rsidP="00F41219">
            <w:pPr>
              <w:pStyle w:val="a8"/>
              <w:spacing w:line="360" w:lineRule="auto"/>
              <w:ind w:left="0"/>
              <w:jc w:val="both"/>
              <w:rPr>
                <w:lang w:eastAsia="zh-CN"/>
              </w:rPr>
            </w:pPr>
            <w:r w:rsidRPr="001564BB">
              <w:rPr>
                <w:rFonts w:hint="eastAsia"/>
                <w:lang w:eastAsia="zh-CN"/>
              </w:rPr>
              <w:t>第一百四十二条</w:t>
            </w:r>
            <w:r w:rsidRPr="001564BB">
              <w:rPr>
                <w:lang w:eastAsia="zh-CN"/>
              </w:rPr>
              <w:tab/>
            </w:r>
            <w:r w:rsidR="008D6395" w:rsidRPr="001564BB">
              <w:rPr>
                <w:lang w:eastAsia="zh-CN"/>
              </w:rPr>
              <w:t>董事会秘书应遵守法律、行政法规、部门规章及本章程的有关规定。公司的董事、高级管理人员应当对证券发行文件和定期报</w:t>
            </w:r>
            <w:r w:rsidR="008D6395" w:rsidRPr="001564BB">
              <w:rPr>
                <w:lang w:eastAsia="zh-CN"/>
              </w:rPr>
              <w:lastRenderedPageBreak/>
              <w:t>告签署书面确认意见。公司的董事、监事和高级管理人员应当保证公司及时、公平地披露信息，所披露的信息真实、准确、完整。公司的董事、监事和高级管理人员无法保证证券发行文件和定期报告内容的真实性、准确性、完整性或者有异议的，应当在书面确认意见中发表意见并陈述理由，公司应当披露。公司不予披露的，公司董事、监事和高级管理人员可以直接申请披露。</w:t>
            </w:r>
          </w:p>
          <w:p w14:paraId="7BF73FE4" w14:textId="77777777" w:rsidR="008D6395" w:rsidRPr="001564BB" w:rsidRDefault="008D6395" w:rsidP="00DA1100">
            <w:pPr>
              <w:pStyle w:val="af6"/>
              <w:snapToGrid w:val="0"/>
              <w:rPr>
                <w:bCs/>
                <w:sz w:val="24"/>
              </w:rPr>
            </w:pPr>
            <w:r w:rsidRPr="001564BB">
              <w:rPr>
                <w:rFonts w:hint="eastAsia"/>
                <w:bCs/>
                <w:sz w:val="24"/>
              </w:rPr>
              <w:t>高级管理人员执行公司职务时违反法律、行政法规、部门规章或本章程的规定，给公司造成损失的，应当承担赔偿责任。</w:t>
            </w:r>
          </w:p>
          <w:p w14:paraId="68E89AC3" w14:textId="2984C3EE" w:rsidR="008D6395" w:rsidRPr="001564BB" w:rsidRDefault="008D6395" w:rsidP="00F41219">
            <w:pPr>
              <w:pStyle w:val="a8"/>
              <w:spacing w:line="360" w:lineRule="auto"/>
              <w:ind w:left="0"/>
              <w:jc w:val="both"/>
              <w:rPr>
                <w:lang w:eastAsia="zh-CN"/>
              </w:rPr>
            </w:pPr>
          </w:p>
        </w:tc>
        <w:tc>
          <w:tcPr>
            <w:tcW w:w="4180" w:type="dxa"/>
          </w:tcPr>
          <w:p w14:paraId="7A5A41D5" w14:textId="3779B134" w:rsidR="008D6395" w:rsidRPr="001564BB" w:rsidRDefault="00F41219" w:rsidP="00F41219">
            <w:pPr>
              <w:pStyle w:val="a8"/>
              <w:spacing w:line="360" w:lineRule="auto"/>
              <w:ind w:left="0"/>
              <w:jc w:val="both"/>
              <w:rPr>
                <w:lang w:eastAsia="zh-CN"/>
              </w:rPr>
            </w:pPr>
            <w:r w:rsidRPr="001564BB">
              <w:rPr>
                <w:rFonts w:hint="eastAsia"/>
                <w:lang w:eastAsia="zh-CN"/>
              </w:rPr>
              <w:lastRenderedPageBreak/>
              <w:t>第一百四十二条</w:t>
            </w:r>
            <w:r w:rsidRPr="001564BB">
              <w:rPr>
                <w:lang w:eastAsia="zh-CN"/>
              </w:rPr>
              <w:t xml:space="preserve"> </w:t>
            </w:r>
            <w:r w:rsidR="008D6395" w:rsidRPr="001564BB">
              <w:rPr>
                <w:lang w:eastAsia="zh-CN"/>
              </w:rPr>
              <w:t>董事会秘书应遵守法律、行政法规、部门规章及本章程的有关规定。公司的董事、高级管理人员应当对证券发行文件和定期报告签</w:t>
            </w:r>
            <w:r w:rsidR="008D6395" w:rsidRPr="001564BB">
              <w:rPr>
                <w:lang w:eastAsia="zh-CN"/>
              </w:rPr>
              <w:lastRenderedPageBreak/>
              <w:t>署书面确认意见。公司的董事、监事和高级管理人员应当保证公司及时、公平地披露信息，所披露的信息真实、准确、完整。公司的董事、监事和高级管理人员无法保证证券发行文件和定期报告内容的真实性、准确性、完整性或者有异议的，应当在书面确认意见中发表意见并陈述理由，公司应当披露。公司不予披露的，公司董事、监事和高级管理人员可以直接申请披露。</w:t>
            </w:r>
          </w:p>
          <w:p w14:paraId="17105FC3" w14:textId="77777777" w:rsidR="00F41219" w:rsidRDefault="00F41219" w:rsidP="00F41219">
            <w:pPr>
              <w:pStyle w:val="a8"/>
              <w:spacing w:line="360" w:lineRule="auto"/>
              <w:ind w:left="0"/>
              <w:jc w:val="both"/>
              <w:rPr>
                <w:b/>
                <w:bCs/>
                <w:lang w:eastAsia="zh-CN"/>
              </w:rPr>
            </w:pPr>
            <w:r w:rsidRPr="001564BB">
              <w:rPr>
                <w:rFonts w:hint="eastAsia"/>
                <w:b/>
                <w:bCs/>
                <w:lang w:eastAsia="zh-CN"/>
              </w:rPr>
              <w:t>公司高级管理人员应当忠实履行职务，维护公司和全体股东的最大利益。公司高级管理人员因未能忠实履行职务或违背诚信义务，给公司和社会公众股股东的利益造成损害的，应当依法承担赔偿责任。</w:t>
            </w:r>
          </w:p>
          <w:p w14:paraId="3E861C95" w14:textId="0A5BB7EE" w:rsidR="00745FCC" w:rsidRPr="001564BB" w:rsidRDefault="00745FCC" w:rsidP="00F41219">
            <w:pPr>
              <w:pStyle w:val="a8"/>
              <w:spacing w:line="360" w:lineRule="auto"/>
              <w:ind w:left="0"/>
              <w:jc w:val="both"/>
              <w:rPr>
                <w:lang w:eastAsia="zh-CN"/>
              </w:rPr>
            </w:pPr>
            <w:r w:rsidRPr="00745FCC">
              <w:rPr>
                <w:lang w:eastAsia="zh-CN"/>
              </w:rPr>
              <w:t>高级管理人员执行公司职务时违反法律、行政法规、部门规章或本章程的规定，给公司造成损失的，应当承担赔偿责任。</w:t>
            </w:r>
          </w:p>
        </w:tc>
      </w:tr>
      <w:tr w:rsidR="00F41219" w:rsidRPr="001564BB" w14:paraId="40EAB836" w14:textId="77777777" w:rsidTr="00DA1100">
        <w:tc>
          <w:tcPr>
            <w:tcW w:w="4116" w:type="dxa"/>
          </w:tcPr>
          <w:p w14:paraId="670332C3" w14:textId="6EEB8CA7" w:rsidR="00151CD7" w:rsidRPr="001564BB" w:rsidRDefault="00F41219" w:rsidP="00151CD7">
            <w:pPr>
              <w:pStyle w:val="a8"/>
              <w:spacing w:line="360" w:lineRule="auto"/>
              <w:rPr>
                <w:lang w:eastAsia="zh-CN"/>
              </w:rPr>
            </w:pPr>
            <w:r w:rsidRPr="001564BB">
              <w:rPr>
                <w:rFonts w:hint="eastAsia"/>
                <w:lang w:eastAsia="zh-CN"/>
              </w:rPr>
              <w:lastRenderedPageBreak/>
              <w:t>第一百五十一条</w:t>
            </w:r>
            <w:r w:rsidRPr="001564BB">
              <w:rPr>
                <w:lang w:eastAsia="zh-CN"/>
              </w:rPr>
              <w:tab/>
            </w:r>
            <w:r w:rsidR="00151CD7" w:rsidRPr="001564BB">
              <w:rPr>
                <w:lang w:eastAsia="zh-CN"/>
              </w:rPr>
              <w:t>监事会依法检查公司财务，监督董事、高级管理人员履职的合法合规性，行使公司章程规定的其他职权，维护公司及股东的合法权益。监事会可以独立聘请中介机构提供专业意见。  监事会行使下列职权：</w:t>
            </w:r>
          </w:p>
          <w:p w14:paraId="00BF5389" w14:textId="77777777" w:rsidR="00151CD7" w:rsidRPr="001564BB" w:rsidRDefault="00151CD7" w:rsidP="00DA1100">
            <w:pPr>
              <w:pStyle w:val="a8"/>
              <w:spacing w:line="360" w:lineRule="auto"/>
              <w:ind w:left="0"/>
              <w:rPr>
                <w:lang w:eastAsia="zh-CN"/>
              </w:rPr>
            </w:pPr>
            <w:r w:rsidRPr="001564BB">
              <w:rPr>
                <w:lang w:eastAsia="zh-CN"/>
              </w:rPr>
              <w:lastRenderedPageBreak/>
              <w:t xml:space="preserve">（一）应当对董事会编制的公司证券发行文件和定期报告进行审核并提出书面审核意见，监事应当签署书面确认意见； </w:t>
            </w:r>
          </w:p>
          <w:p w14:paraId="46F46970" w14:textId="77777777" w:rsidR="00151CD7" w:rsidRPr="001564BB" w:rsidRDefault="00151CD7" w:rsidP="00DA1100">
            <w:pPr>
              <w:pStyle w:val="a8"/>
              <w:spacing w:line="360" w:lineRule="auto"/>
              <w:ind w:left="0"/>
              <w:rPr>
                <w:lang w:eastAsia="zh-CN"/>
              </w:rPr>
            </w:pPr>
            <w:r w:rsidRPr="001564BB">
              <w:rPr>
                <w:lang w:eastAsia="zh-CN"/>
              </w:rPr>
              <w:t>（二）检查公司财务；</w:t>
            </w:r>
          </w:p>
          <w:p w14:paraId="79C8D903" w14:textId="297DD025" w:rsidR="00151CD7" w:rsidRPr="001564BB" w:rsidRDefault="00151CD7" w:rsidP="00151CD7">
            <w:pPr>
              <w:pStyle w:val="a8"/>
              <w:spacing w:line="360" w:lineRule="auto"/>
              <w:ind w:left="0"/>
              <w:jc w:val="both"/>
              <w:rPr>
                <w:lang w:eastAsia="zh-CN"/>
              </w:rPr>
            </w:pPr>
            <w:r w:rsidRPr="001564BB">
              <w:rPr>
                <w:lang w:eastAsia="zh-CN"/>
              </w:rPr>
              <w:t>（三）当公司董事、总经理和其他高级管理人员的行为损害公司的利益时，要求其予以纠正；</w:t>
            </w:r>
          </w:p>
          <w:p w14:paraId="140D7761" w14:textId="5CCB2EA2" w:rsidR="00F41219" w:rsidRPr="001564BB" w:rsidRDefault="00F41219" w:rsidP="00F41219">
            <w:pPr>
              <w:pStyle w:val="a8"/>
              <w:spacing w:line="360" w:lineRule="auto"/>
              <w:ind w:left="0"/>
              <w:jc w:val="both"/>
              <w:rPr>
                <w:lang w:eastAsia="zh-CN"/>
              </w:rPr>
            </w:pPr>
            <w:r w:rsidRPr="001564BB">
              <w:rPr>
                <w:rFonts w:hint="eastAsia"/>
                <w:lang w:eastAsia="zh-CN"/>
              </w:rPr>
              <w:t>（四）对董事、总经理和其他高级管理人员执行公司职务的行为进行监督，对违反法律、行政法规、本章程或者股东大会决议的董事、总经理和其他高级管理人员提出罢免的建议；</w:t>
            </w:r>
          </w:p>
          <w:p w14:paraId="63A98859" w14:textId="77777777" w:rsidR="00F41219" w:rsidRPr="001564BB" w:rsidRDefault="00F41219" w:rsidP="00F41219">
            <w:pPr>
              <w:pStyle w:val="a8"/>
              <w:spacing w:line="360" w:lineRule="auto"/>
              <w:ind w:left="0"/>
              <w:jc w:val="both"/>
              <w:rPr>
                <w:lang w:eastAsia="zh-CN"/>
              </w:rPr>
            </w:pPr>
            <w:r w:rsidRPr="001564BB">
              <w:rPr>
                <w:rFonts w:hint="eastAsia"/>
                <w:lang w:eastAsia="zh-CN"/>
              </w:rPr>
              <w:t>（四）当公司董事、总经理和其他高级管理人员的行为损害公司的利益时，要求其予以纠正；</w:t>
            </w:r>
          </w:p>
          <w:p w14:paraId="79E09C70" w14:textId="77777777" w:rsidR="00F41219" w:rsidRPr="001564BB" w:rsidRDefault="00F41219" w:rsidP="00F41219">
            <w:pPr>
              <w:pStyle w:val="a8"/>
              <w:spacing w:line="360" w:lineRule="auto"/>
              <w:ind w:left="0"/>
              <w:jc w:val="both"/>
              <w:rPr>
                <w:lang w:eastAsia="zh-CN"/>
              </w:rPr>
            </w:pPr>
            <w:r w:rsidRPr="001564BB">
              <w:rPr>
                <w:rFonts w:hint="eastAsia"/>
                <w:lang w:eastAsia="zh-CN"/>
              </w:rPr>
              <w:t>（五）监事有权列席董事会会议，并对董事会决议事项提出质询或者建议</w:t>
            </w:r>
          </w:p>
          <w:p w14:paraId="38DE7A49" w14:textId="77777777" w:rsidR="00F41219" w:rsidRPr="001564BB" w:rsidRDefault="00F41219" w:rsidP="00F41219">
            <w:pPr>
              <w:pStyle w:val="a8"/>
              <w:spacing w:line="360" w:lineRule="auto"/>
              <w:ind w:left="0"/>
              <w:jc w:val="both"/>
              <w:rPr>
                <w:lang w:eastAsia="zh-CN"/>
              </w:rPr>
            </w:pPr>
            <w:r w:rsidRPr="001564BB">
              <w:rPr>
                <w:rFonts w:hint="eastAsia"/>
                <w:lang w:eastAsia="zh-CN"/>
              </w:rPr>
              <w:t>（六）提议召开临时股东大会，在董事会不履行《公司法》规定的召集和主持股东大会职责时召集和主持股东大会；</w:t>
            </w:r>
          </w:p>
          <w:p w14:paraId="4A061743" w14:textId="77777777" w:rsidR="00F41219" w:rsidRPr="001564BB" w:rsidRDefault="00F41219" w:rsidP="00F41219">
            <w:pPr>
              <w:pStyle w:val="a8"/>
              <w:spacing w:line="360" w:lineRule="auto"/>
              <w:ind w:left="0"/>
              <w:jc w:val="both"/>
              <w:rPr>
                <w:lang w:eastAsia="zh-CN"/>
              </w:rPr>
            </w:pPr>
            <w:r w:rsidRPr="001564BB">
              <w:rPr>
                <w:rFonts w:hint="eastAsia"/>
                <w:lang w:eastAsia="zh-CN"/>
              </w:rPr>
              <w:t>（七）向股东大会提出提案；</w:t>
            </w:r>
          </w:p>
          <w:p w14:paraId="66B74FE3" w14:textId="77777777" w:rsidR="00F41219" w:rsidRPr="001564BB" w:rsidRDefault="00F41219" w:rsidP="00F41219">
            <w:pPr>
              <w:pStyle w:val="a8"/>
              <w:spacing w:line="360" w:lineRule="auto"/>
              <w:ind w:left="0"/>
              <w:jc w:val="both"/>
              <w:rPr>
                <w:lang w:eastAsia="zh-CN"/>
              </w:rPr>
            </w:pPr>
            <w:r w:rsidRPr="001564BB">
              <w:rPr>
                <w:rFonts w:hint="eastAsia"/>
                <w:lang w:eastAsia="zh-CN"/>
              </w:rPr>
              <w:t>（八）依照《公司法》第一百五十一条的有关规定，对董事、高级管理人员提起诉讼；</w:t>
            </w:r>
          </w:p>
          <w:p w14:paraId="21809C8C" w14:textId="77777777" w:rsidR="00F41219" w:rsidRPr="001564BB" w:rsidRDefault="00F41219" w:rsidP="00F41219">
            <w:pPr>
              <w:pStyle w:val="a8"/>
              <w:spacing w:line="360" w:lineRule="auto"/>
              <w:ind w:left="0"/>
              <w:jc w:val="both"/>
              <w:rPr>
                <w:lang w:eastAsia="zh-CN"/>
              </w:rPr>
            </w:pPr>
            <w:r w:rsidRPr="001564BB">
              <w:rPr>
                <w:rFonts w:hint="eastAsia"/>
                <w:lang w:eastAsia="zh-CN"/>
              </w:rPr>
              <w:t>（九）发现公司经营情况异常时，可以进行调查；必要时，可以聘请会计</w:t>
            </w:r>
            <w:r w:rsidRPr="001564BB">
              <w:rPr>
                <w:rFonts w:hint="eastAsia"/>
                <w:lang w:eastAsia="zh-CN"/>
              </w:rPr>
              <w:lastRenderedPageBreak/>
              <w:t>师事务所、律师事务所等专业机构协助其工作，费用由公司承担。</w:t>
            </w:r>
          </w:p>
          <w:p w14:paraId="5E025B9B" w14:textId="77777777" w:rsidR="00F41219" w:rsidRPr="001564BB" w:rsidRDefault="00F41219" w:rsidP="00F41219">
            <w:pPr>
              <w:pStyle w:val="a8"/>
              <w:spacing w:line="360" w:lineRule="auto"/>
              <w:ind w:left="0"/>
              <w:jc w:val="both"/>
              <w:rPr>
                <w:lang w:eastAsia="zh-CN"/>
              </w:rPr>
            </w:pPr>
            <w:r w:rsidRPr="001564BB">
              <w:rPr>
                <w:rFonts w:hint="eastAsia"/>
                <w:lang w:eastAsia="zh-CN"/>
              </w:rPr>
              <w:t>（十）发现董事、经理和其他高级管理人员存在违反法律、法规或公司章程的行为，可以向董事会、股东大会反映，也可以直接向其他有关部门报告。</w:t>
            </w:r>
          </w:p>
          <w:p w14:paraId="17A9A16F" w14:textId="1B8144B8" w:rsidR="00F41219" w:rsidRPr="001564BB" w:rsidRDefault="00F41219" w:rsidP="00F41219">
            <w:pPr>
              <w:pStyle w:val="a8"/>
              <w:spacing w:line="360" w:lineRule="auto"/>
              <w:ind w:left="0"/>
              <w:jc w:val="both"/>
              <w:rPr>
                <w:b/>
                <w:bCs/>
                <w:lang w:eastAsia="zh-CN"/>
              </w:rPr>
            </w:pPr>
            <w:r w:rsidRPr="00CD53D3">
              <w:rPr>
                <w:rFonts w:hint="eastAsia"/>
                <w:lang w:eastAsia="zh-CN"/>
              </w:rPr>
              <w:t>（十一）法律、行政法规、部门规章或本章程授予的其他职权。</w:t>
            </w:r>
          </w:p>
        </w:tc>
        <w:tc>
          <w:tcPr>
            <w:tcW w:w="4180" w:type="dxa"/>
          </w:tcPr>
          <w:p w14:paraId="41D67CDE" w14:textId="77777777" w:rsidR="00151CD7" w:rsidRPr="001564BB" w:rsidRDefault="00F41219" w:rsidP="00151CD7">
            <w:pPr>
              <w:pStyle w:val="a8"/>
              <w:spacing w:line="360" w:lineRule="auto"/>
              <w:ind w:left="0"/>
              <w:jc w:val="both"/>
              <w:rPr>
                <w:lang w:eastAsia="zh-CN"/>
              </w:rPr>
            </w:pPr>
            <w:r w:rsidRPr="001564BB">
              <w:rPr>
                <w:rFonts w:hint="eastAsia"/>
                <w:lang w:eastAsia="zh-CN"/>
              </w:rPr>
              <w:lastRenderedPageBreak/>
              <w:t>第一百五十一条</w:t>
            </w:r>
            <w:r w:rsidRPr="001564BB">
              <w:rPr>
                <w:lang w:eastAsia="zh-CN"/>
              </w:rPr>
              <w:tab/>
            </w:r>
            <w:r w:rsidR="00151CD7" w:rsidRPr="001564BB">
              <w:rPr>
                <w:lang w:eastAsia="zh-CN"/>
              </w:rPr>
              <w:t xml:space="preserve">监事会依法检查公司财务，监督董事、高级管理人员履职的合法合规性，行使公司章程规定的其他职权，维护公司及股东的合法权益。监事会可以独立聘请中介机构提供专业意见。  </w:t>
            </w:r>
          </w:p>
          <w:p w14:paraId="6156C5E7" w14:textId="54043E4A" w:rsidR="00151CD7" w:rsidRPr="001564BB" w:rsidRDefault="00151CD7" w:rsidP="00DA1100">
            <w:pPr>
              <w:pStyle w:val="a8"/>
              <w:spacing w:line="360" w:lineRule="auto"/>
              <w:ind w:left="0"/>
              <w:jc w:val="both"/>
              <w:rPr>
                <w:lang w:eastAsia="zh-CN"/>
              </w:rPr>
            </w:pPr>
            <w:r w:rsidRPr="001564BB">
              <w:rPr>
                <w:lang w:eastAsia="zh-CN"/>
              </w:rPr>
              <w:t>监事会行使下列职权：</w:t>
            </w:r>
          </w:p>
          <w:p w14:paraId="58F32B4C" w14:textId="77777777" w:rsidR="00151CD7" w:rsidRPr="001564BB" w:rsidRDefault="00151CD7" w:rsidP="00151CD7">
            <w:pPr>
              <w:pStyle w:val="a8"/>
              <w:spacing w:line="360" w:lineRule="auto"/>
              <w:ind w:left="0"/>
              <w:rPr>
                <w:lang w:eastAsia="zh-CN"/>
              </w:rPr>
            </w:pPr>
            <w:r w:rsidRPr="001564BB">
              <w:rPr>
                <w:lang w:eastAsia="zh-CN"/>
              </w:rPr>
              <w:lastRenderedPageBreak/>
              <w:t xml:space="preserve">（一）应当对董事会编制的公司证券发行文件和定期报告进行审核并提出书面审核意见，监事应当签署书面确认意见； </w:t>
            </w:r>
          </w:p>
          <w:p w14:paraId="6D03E176" w14:textId="6C83ED1B" w:rsidR="00151CD7" w:rsidRPr="00DA1100" w:rsidRDefault="00151CD7" w:rsidP="00DA1100">
            <w:pPr>
              <w:pStyle w:val="a8"/>
              <w:spacing w:line="360" w:lineRule="auto"/>
              <w:ind w:left="0"/>
              <w:rPr>
                <w:lang w:eastAsia="zh-CN"/>
              </w:rPr>
            </w:pPr>
            <w:r w:rsidRPr="001564BB">
              <w:rPr>
                <w:lang w:eastAsia="zh-CN"/>
              </w:rPr>
              <w:t>（二）检查公司财务；</w:t>
            </w:r>
          </w:p>
          <w:p w14:paraId="5B02006C" w14:textId="565A9B47" w:rsidR="00F41219" w:rsidRPr="001564BB" w:rsidRDefault="00F41219" w:rsidP="00F41219">
            <w:pPr>
              <w:pStyle w:val="a8"/>
              <w:spacing w:line="360" w:lineRule="auto"/>
              <w:ind w:left="0"/>
              <w:jc w:val="both"/>
              <w:rPr>
                <w:lang w:eastAsia="zh-CN"/>
              </w:rPr>
            </w:pPr>
            <w:r w:rsidRPr="001564BB">
              <w:rPr>
                <w:rFonts w:hint="eastAsia"/>
                <w:b/>
                <w:bCs/>
                <w:lang w:eastAsia="zh-CN"/>
              </w:rPr>
              <w:t>（三）</w:t>
            </w:r>
            <w:r w:rsidRPr="001564BB">
              <w:rPr>
                <w:rFonts w:hint="eastAsia"/>
                <w:lang w:eastAsia="zh-CN"/>
              </w:rPr>
              <w:t>当公司董事、总经理和其他高级管理人员的行为损害公司的利益时，要求其予以纠正；</w:t>
            </w:r>
          </w:p>
          <w:p w14:paraId="76D71BA7" w14:textId="77777777" w:rsidR="00F41219" w:rsidRPr="001564BB" w:rsidRDefault="00F41219" w:rsidP="00F41219">
            <w:pPr>
              <w:pStyle w:val="a8"/>
              <w:spacing w:line="360" w:lineRule="auto"/>
              <w:ind w:left="0"/>
              <w:jc w:val="both"/>
              <w:rPr>
                <w:lang w:eastAsia="zh-CN"/>
              </w:rPr>
            </w:pPr>
            <w:r w:rsidRPr="001564BB">
              <w:rPr>
                <w:rFonts w:hint="eastAsia"/>
                <w:b/>
                <w:bCs/>
                <w:lang w:eastAsia="zh-CN"/>
              </w:rPr>
              <w:t>（四）</w:t>
            </w:r>
            <w:r w:rsidRPr="001564BB">
              <w:rPr>
                <w:rFonts w:hint="eastAsia"/>
                <w:lang w:eastAsia="zh-CN"/>
              </w:rPr>
              <w:t>对董事、总经理和其他高级管理人员执行公司职务的行为进行监督，对违反法律、行政法规、本章程或者股东大会决议的董事、总经理和其他高级管理人员提出罢免的建议；</w:t>
            </w:r>
          </w:p>
          <w:p w14:paraId="41673B9A" w14:textId="528FE8BD" w:rsidR="00F41219" w:rsidRPr="001564BB" w:rsidRDefault="00F41219" w:rsidP="00F41219">
            <w:pPr>
              <w:pStyle w:val="a8"/>
              <w:spacing w:line="360" w:lineRule="auto"/>
              <w:ind w:left="0"/>
              <w:jc w:val="both"/>
              <w:rPr>
                <w:b/>
                <w:bCs/>
                <w:lang w:eastAsia="zh-CN"/>
              </w:rPr>
            </w:pPr>
            <w:r w:rsidRPr="001564BB">
              <w:rPr>
                <w:rFonts w:hint="eastAsia"/>
                <w:b/>
                <w:bCs/>
                <w:lang w:eastAsia="zh-CN"/>
              </w:rPr>
              <w:t>（五）</w:t>
            </w:r>
            <w:r w:rsidRPr="00CD53D3">
              <w:rPr>
                <w:rFonts w:hint="eastAsia"/>
                <w:lang w:eastAsia="zh-CN"/>
              </w:rPr>
              <w:t>发现董事、经理和其他高级管理人员存在违反法律、法规或公司章程的行为，可以向董事会、股东大会反映，也可以直接向中国证监会及其派出机构、上海证券交易所或者其他有关部门报告；</w:t>
            </w:r>
          </w:p>
          <w:p w14:paraId="11CA4ABB" w14:textId="52166D2D" w:rsidR="00F41219" w:rsidRPr="001564BB" w:rsidRDefault="00F41219" w:rsidP="00F41219">
            <w:pPr>
              <w:pStyle w:val="a8"/>
              <w:spacing w:line="360" w:lineRule="auto"/>
              <w:ind w:left="0"/>
              <w:jc w:val="both"/>
              <w:rPr>
                <w:lang w:eastAsia="zh-CN"/>
              </w:rPr>
            </w:pPr>
            <w:r w:rsidRPr="001564BB">
              <w:rPr>
                <w:rFonts w:hint="eastAsia"/>
                <w:b/>
                <w:bCs/>
                <w:lang w:eastAsia="zh-CN"/>
              </w:rPr>
              <w:t>（六）</w:t>
            </w:r>
            <w:r w:rsidRPr="001564BB">
              <w:rPr>
                <w:rFonts w:hint="eastAsia"/>
                <w:lang w:eastAsia="zh-CN"/>
              </w:rPr>
              <w:t>监事有权列席董事会会议，并对董事会决议事项提出质询或者建议；</w:t>
            </w:r>
          </w:p>
          <w:p w14:paraId="18A1B423"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（七）</w:t>
            </w:r>
            <w:r w:rsidRPr="001564BB">
              <w:rPr>
                <w:rFonts w:hint="eastAsia"/>
                <w:lang w:eastAsia="zh-CN"/>
              </w:rPr>
              <w:t>提议召开临时股东大会，在董事会不履行《公司法》规定的召集和主持股东大会职责时召集和主持股东大会；</w:t>
            </w:r>
          </w:p>
          <w:p w14:paraId="0E887224"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（八）</w:t>
            </w:r>
            <w:r w:rsidRPr="001564BB">
              <w:rPr>
                <w:rFonts w:hint="eastAsia"/>
                <w:lang w:eastAsia="zh-CN"/>
              </w:rPr>
              <w:t>向股东大会提出提案；</w:t>
            </w:r>
          </w:p>
          <w:p w14:paraId="238F973C" w14:textId="77777777" w:rsidR="00F41219" w:rsidRPr="001564BB" w:rsidRDefault="00F41219" w:rsidP="00F41219">
            <w:pPr>
              <w:pStyle w:val="a8"/>
              <w:spacing w:line="360" w:lineRule="auto"/>
              <w:ind w:left="0"/>
              <w:jc w:val="both"/>
              <w:rPr>
                <w:lang w:eastAsia="zh-CN"/>
              </w:rPr>
            </w:pPr>
            <w:r w:rsidRPr="001564BB">
              <w:rPr>
                <w:rFonts w:hint="eastAsia"/>
                <w:b/>
                <w:bCs/>
                <w:lang w:eastAsia="zh-CN"/>
              </w:rPr>
              <w:t>（九）</w:t>
            </w:r>
            <w:r w:rsidRPr="001564BB">
              <w:rPr>
                <w:rFonts w:hint="eastAsia"/>
                <w:lang w:eastAsia="zh-CN"/>
              </w:rPr>
              <w:t>依照《公司法》第一百五十一</w:t>
            </w:r>
            <w:r w:rsidRPr="001564BB">
              <w:rPr>
                <w:rFonts w:hint="eastAsia"/>
                <w:lang w:eastAsia="zh-CN"/>
              </w:rPr>
              <w:lastRenderedPageBreak/>
              <w:t>条的有关规定，对董事、高级管理人员提起诉讼；</w:t>
            </w:r>
          </w:p>
          <w:p w14:paraId="2A259C80" w14:textId="676E39BB" w:rsidR="00F41219" w:rsidRPr="001564BB" w:rsidRDefault="00F41219" w:rsidP="00F41219">
            <w:pPr>
              <w:pStyle w:val="a8"/>
              <w:spacing w:line="360" w:lineRule="auto"/>
              <w:ind w:left="0"/>
              <w:jc w:val="both"/>
              <w:rPr>
                <w:b/>
                <w:bCs/>
                <w:lang w:eastAsia="zh-CN"/>
              </w:rPr>
            </w:pPr>
            <w:r w:rsidRPr="001564BB">
              <w:rPr>
                <w:rFonts w:hint="eastAsia"/>
                <w:b/>
                <w:bCs/>
                <w:lang w:eastAsia="zh-CN"/>
              </w:rPr>
              <w:t>（十）</w:t>
            </w:r>
            <w:r w:rsidRPr="00CD53D3">
              <w:rPr>
                <w:rFonts w:hint="eastAsia"/>
                <w:lang w:eastAsia="zh-CN"/>
              </w:rPr>
              <w:t>发现公司经营情况异常时，可以进行调查；必要时，可以聘请会计师事务所、律师事务所等专业机构协助其工作，费用由公司承担</w:t>
            </w:r>
            <w:r w:rsidR="006A4DD4" w:rsidRPr="00CD53D3">
              <w:rPr>
                <w:rFonts w:hint="eastAsia"/>
                <w:lang w:eastAsia="zh-CN"/>
              </w:rPr>
              <w:t>；</w:t>
            </w:r>
          </w:p>
          <w:p w14:paraId="0057E14C"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（十一）董事连续</w:t>
            </w:r>
            <w:r w:rsidRPr="001564BB">
              <w:rPr>
                <w:b/>
                <w:bCs/>
                <w:lang w:eastAsia="zh-CN"/>
              </w:rPr>
              <w:t>2次未能亲自出席，也不委托其他董事出席董事会会议的，视为不能履行职责，应当建议股东大会予以撤换；</w:t>
            </w:r>
          </w:p>
          <w:p w14:paraId="466AD86E"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（十二）对被解聘或辞职离任的董事会秘书进行离任审查；</w:t>
            </w:r>
          </w:p>
          <w:p w14:paraId="0BFDDA2B"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（十三）审议公司募集资金存放与实际使用情况的专项报告；</w:t>
            </w:r>
          </w:p>
          <w:p w14:paraId="24A75C32"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（十四）对董事会编制的财务会计报告进行审核并提出书面审核意见，书面审核意见应当说明报告编制和审核程序是否符合相关规定，内容是否真实、准确、完整；</w:t>
            </w:r>
          </w:p>
          <w:p w14:paraId="4388A2F6"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（十五）依法检查公司财务，监督董事、高级管理人员在财务会计报告编制过程中的行为，必要时可以聘请中介机构提供专业意见；</w:t>
            </w:r>
          </w:p>
          <w:p w14:paraId="6BE08511" w14:textId="77777777" w:rsidR="00F41219" w:rsidRPr="001564BB" w:rsidRDefault="00F41219" w:rsidP="00F41219">
            <w:pPr>
              <w:pStyle w:val="a8"/>
              <w:spacing w:line="360" w:lineRule="auto"/>
              <w:ind w:left="0"/>
              <w:jc w:val="both"/>
              <w:rPr>
                <w:b/>
                <w:bCs/>
                <w:lang w:eastAsia="zh-CN"/>
              </w:rPr>
            </w:pPr>
            <w:r w:rsidRPr="001564BB">
              <w:rPr>
                <w:rFonts w:hint="eastAsia"/>
                <w:b/>
                <w:bCs/>
                <w:lang w:eastAsia="zh-CN"/>
              </w:rPr>
              <w:t>（十六）对内幕信息知情人报送工作进行监督；</w:t>
            </w:r>
          </w:p>
          <w:p w14:paraId="783121F3" w14:textId="77777777" w:rsidR="00F41219" w:rsidRDefault="00F41219" w:rsidP="00F41219">
            <w:pPr>
              <w:pStyle w:val="a8"/>
              <w:spacing w:line="360" w:lineRule="auto"/>
              <w:ind w:left="0"/>
              <w:jc w:val="both"/>
              <w:rPr>
                <w:b/>
                <w:bCs/>
                <w:lang w:eastAsia="zh-CN"/>
              </w:rPr>
            </w:pPr>
            <w:r w:rsidRPr="001564BB">
              <w:rPr>
                <w:rFonts w:hint="eastAsia"/>
                <w:b/>
                <w:bCs/>
                <w:lang w:eastAsia="zh-CN"/>
              </w:rPr>
              <w:t>（十七）对投资者关系管理工作制度实施情况进行监督；</w:t>
            </w:r>
          </w:p>
          <w:p w14:paraId="61A2E2FC" w14:textId="557A01DC" w:rsidR="006A4DD4" w:rsidRPr="00CD53D3" w:rsidRDefault="006A4DD4" w:rsidP="00F41219">
            <w:pPr>
              <w:pStyle w:val="a8"/>
              <w:spacing w:line="360" w:lineRule="auto"/>
              <w:ind w:left="0"/>
              <w:jc w:val="both"/>
              <w:rPr>
                <w:b/>
                <w:bCs/>
                <w:lang w:eastAsia="zh-CN"/>
              </w:rPr>
            </w:pPr>
            <w:r w:rsidRPr="006A4DD4">
              <w:rPr>
                <w:b/>
                <w:bCs/>
                <w:lang w:eastAsia="zh-CN"/>
              </w:rPr>
              <w:t>（十</w:t>
            </w:r>
            <w:r>
              <w:rPr>
                <w:rFonts w:hint="eastAsia"/>
                <w:b/>
                <w:bCs/>
                <w:lang w:eastAsia="zh-CN"/>
              </w:rPr>
              <w:t>八</w:t>
            </w:r>
            <w:r w:rsidRPr="006A4DD4">
              <w:rPr>
                <w:b/>
                <w:bCs/>
                <w:lang w:eastAsia="zh-CN"/>
              </w:rPr>
              <w:t>）</w:t>
            </w:r>
            <w:r w:rsidRPr="00CD53D3">
              <w:rPr>
                <w:lang w:eastAsia="zh-CN"/>
              </w:rPr>
              <w:t>法律、行政法规、部门规章</w:t>
            </w:r>
            <w:r w:rsidRPr="00CD53D3">
              <w:rPr>
                <w:lang w:eastAsia="zh-CN"/>
              </w:rPr>
              <w:lastRenderedPageBreak/>
              <w:t>或本章程授予的其他职权。</w:t>
            </w:r>
          </w:p>
        </w:tc>
      </w:tr>
      <w:tr w:rsidR="00F41219" w:rsidRPr="001564BB" w14:paraId="467E843F" w14:textId="77777777" w:rsidTr="00DA1100">
        <w:tc>
          <w:tcPr>
            <w:tcW w:w="4116" w:type="dxa"/>
          </w:tcPr>
          <w:p w14:paraId="6AE429AE" w14:textId="7398D0F4" w:rsidR="00F41219" w:rsidRPr="001564BB" w:rsidRDefault="00F41219" w:rsidP="00F41219">
            <w:pPr>
              <w:pStyle w:val="a8"/>
              <w:spacing w:line="360" w:lineRule="auto"/>
              <w:rPr>
                <w:lang w:eastAsia="zh-CN"/>
              </w:rPr>
            </w:pPr>
            <w:r w:rsidRPr="001564BB">
              <w:rPr>
                <w:lang w:eastAsia="zh-CN"/>
              </w:rPr>
              <w:lastRenderedPageBreak/>
              <w:t>第一百六十六条</w:t>
            </w:r>
            <w:r w:rsidR="001B0C1E" w:rsidRPr="001564BB">
              <w:rPr>
                <w:rFonts w:hint="eastAsia"/>
                <w:lang w:eastAsia="zh-CN"/>
              </w:rPr>
              <w:t xml:space="preserve"> </w:t>
            </w:r>
            <w:r w:rsidRPr="001564BB">
              <w:rPr>
                <w:lang w:eastAsia="zh-CN"/>
              </w:rPr>
              <w:t>公司在每一会计年度结束之日起4个月内向中国证监会和证券交易所报送年度</w:t>
            </w:r>
            <w:r w:rsidRPr="00DA1100">
              <w:rPr>
                <w:b/>
                <w:bCs/>
                <w:lang w:eastAsia="zh-CN"/>
              </w:rPr>
              <w:t>财务会计</w:t>
            </w:r>
            <w:r w:rsidRPr="001564BB">
              <w:rPr>
                <w:lang w:eastAsia="zh-CN"/>
              </w:rPr>
              <w:t>报告，在每一会计年度前6个月结束之日起2个月内向中国证监会派出机构和证券交易所报送半年度财务会计报告，公司在每一会计年度前3个月和前9个月结束之日起的1个月内向中国证监会派出机构和证券交易所报送季度财务会计报告。</w:t>
            </w:r>
          </w:p>
          <w:p w14:paraId="1395C370" w14:textId="4297A0EB" w:rsidR="00F41219" w:rsidRPr="001564BB" w:rsidRDefault="00F41219" w:rsidP="00F41219">
            <w:pPr>
              <w:pStyle w:val="a8"/>
              <w:spacing w:line="360" w:lineRule="auto"/>
              <w:ind w:left="0"/>
              <w:jc w:val="both"/>
              <w:rPr>
                <w:lang w:eastAsia="zh-CN"/>
              </w:rPr>
            </w:pPr>
            <w:r w:rsidRPr="001564BB">
              <w:rPr>
                <w:rFonts w:hint="eastAsia"/>
                <w:lang w:eastAsia="zh-CN"/>
              </w:rPr>
              <w:t>上述财务会计报告按照有关法律、法规及</w:t>
            </w:r>
            <w:r w:rsidRPr="001564BB">
              <w:rPr>
                <w:rFonts w:hint="eastAsia"/>
                <w:b/>
                <w:bCs/>
                <w:lang w:eastAsia="zh-CN"/>
              </w:rPr>
              <w:t>部门规章</w:t>
            </w:r>
            <w:r w:rsidRPr="001564BB">
              <w:rPr>
                <w:rFonts w:hint="eastAsia"/>
                <w:lang w:eastAsia="zh-CN"/>
              </w:rPr>
              <w:t>的规定进行编制。</w:t>
            </w:r>
          </w:p>
        </w:tc>
        <w:tc>
          <w:tcPr>
            <w:tcW w:w="4180" w:type="dxa"/>
          </w:tcPr>
          <w:p w14:paraId="6AFE503E" w14:textId="33225F37" w:rsidR="00F41219" w:rsidRPr="001564BB" w:rsidRDefault="00F41219" w:rsidP="00F41219">
            <w:pPr>
              <w:pStyle w:val="a8"/>
              <w:spacing w:line="360" w:lineRule="auto"/>
              <w:ind w:left="0"/>
              <w:jc w:val="both"/>
              <w:rPr>
                <w:lang w:eastAsia="zh-CN"/>
              </w:rPr>
            </w:pPr>
            <w:r w:rsidRPr="001564BB">
              <w:rPr>
                <w:lang w:eastAsia="zh-CN"/>
              </w:rPr>
              <w:t>第一百六十六条</w:t>
            </w:r>
            <w:r w:rsidRPr="001564BB">
              <w:rPr>
                <w:lang w:eastAsia="zh-CN"/>
              </w:rPr>
              <w:tab/>
              <w:t>公司在每一会计年度结束之日起4个月内向中国证监会和证券交易所报送年度报告，在每一会计年度前6个月结束之日起2个月内向中国证监会派出机构和证券交易所报送</w:t>
            </w:r>
            <w:r w:rsidRPr="00DA1100">
              <w:rPr>
                <w:b/>
                <w:bCs/>
                <w:lang w:eastAsia="zh-CN"/>
              </w:rPr>
              <w:t>并披露中期报告</w:t>
            </w:r>
            <w:r w:rsidRPr="001564BB">
              <w:rPr>
                <w:lang w:eastAsia="zh-CN"/>
              </w:rPr>
              <w:t>，公司在每一会计年度前3个月和前9个月结束之日起的1个月内向中国证监会派出机构和证券交易所</w:t>
            </w:r>
            <w:r w:rsidRPr="00DA1100">
              <w:rPr>
                <w:b/>
                <w:bCs/>
                <w:lang w:eastAsia="zh-CN"/>
              </w:rPr>
              <w:t>披露</w:t>
            </w:r>
            <w:r w:rsidRPr="001564BB">
              <w:rPr>
                <w:lang w:eastAsia="zh-CN"/>
              </w:rPr>
              <w:t>季度财务会计报告。</w:t>
            </w:r>
          </w:p>
          <w:p w14:paraId="73776585" w14:textId="1467BE5A" w:rsidR="00F41219" w:rsidRPr="001564BB" w:rsidRDefault="00F41219" w:rsidP="00F41219">
            <w:pPr>
              <w:pStyle w:val="a8"/>
              <w:spacing w:line="360" w:lineRule="auto"/>
              <w:ind w:left="0"/>
              <w:jc w:val="both"/>
              <w:rPr>
                <w:lang w:eastAsia="zh-CN"/>
              </w:rPr>
            </w:pPr>
            <w:r w:rsidRPr="001564BB">
              <w:rPr>
                <w:rFonts w:hint="eastAsia"/>
                <w:lang w:eastAsia="zh-CN"/>
              </w:rPr>
              <w:t>上述</w:t>
            </w:r>
            <w:r w:rsidRPr="001564BB">
              <w:rPr>
                <w:rFonts w:hint="eastAsia"/>
                <w:b/>
                <w:bCs/>
                <w:lang w:eastAsia="zh-CN"/>
              </w:rPr>
              <w:t>年度报告、中期报告</w:t>
            </w:r>
            <w:r w:rsidRPr="001564BB">
              <w:rPr>
                <w:rFonts w:hint="eastAsia"/>
                <w:lang w:eastAsia="zh-CN"/>
              </w:rPr>
              <w:t>按照有关法律、</w:t>
            </w:r>
            <w:r w:rsidRPr="001564BB">
              <w:rPr>
                <w:rFonts w:hint="eastAsia"/>
                <w:b/>
                <w:bCs/>
                <w:lang w:eastAsia="zh-CN"/>
              </w:rPr>
              <w:t>行政</w:t>
            </w:r>
            <w:r w:rsidRPr="001564BB">
              <w:rPr>
                <w:rFonts w:hint="eastAsia"/>
                <w:lang w:eastAsia="zh-CN"/>
              </w:rPr>
              <w:t>法规、</w:t>
            </w:r>
            <w:r w:rsidRPr="001564BB">
              <w:rPr>
                <w:rFonts w:hint="eastAsia"/>
                <w:b/>
                <w:bCs/>
                <w:lang w:eastAsia="zh-CN"/>
              </w:rPr>
              <w:t>中国证监会</w:t>
            </w:r>
            <w:r w:rsidRPr="001564BB">
              <w:rPr>
                <w:rFonts w:hint="eastAsia"/>
                <w:lang w:eastAsia="zh-CN"/>
              </w:rPr>
              <w:t>及</w:t>
            </w:r>
            <w:r w:rsidRPr="001564BB">
              <w:rPr>
                <w:rFonts w:hint="eastAsia"/>
                <w:b/>
                <w:bCs/>
                <w:lang w:eastAsia="zh-CN"/>
              </w:rPr>
              <w:t>证券交易所</w:t>
            </w:r>
            <w:r w:rsidRPr="001564BB">
              <w:rPr>
                <w:rFonts w:hint="eastAsia"/>
                <w:lang w:eastAsia="zh-CN"/>
              </w:rPr>
              <w:t>的规定进行编制。</w:t>
            </w:r>
          </w:p>
        </w:tc>
      </w:tr>
      <w:tr w:rsidR="00F41219" w:rsidRPr="001564BB" w14:paraId="252AEB0A" w14:textId="77777777" w:rsidTr="00DA1100">
        <w:tc>
          <w:tcPr>
            <w:tcW w:w="4116" w:type="dxa"/>
          </w:tcPr>
          <w:p w14:paraId="313A3881" w14:textId="1B3D10B1" w:rsidR="00F41219" w:rsidRPr="001564BB" w:rsidRDefault="00F41219" w:rsidP="00F41219">
            <w:pPr>
              <w:pStyle w:val="a8"/>
              <w:spacing w:line="360" w:lineRule="auto"/>
              <w:ind w:left="0"/>
              <w:jc w:val="both"/>
              <w:rPr>
                <w:lang w:eastAsia="zh-CN"/>
              </w:rPr>
            </w:pPr>
            <w:r w:rsidRPr="001564BB">
              <w:rPr>
                <w:rFonts w:hint="eastAsia"/>
                <w:lang w:eastAsia="zh-CN"/>
              </w:rPr>
              <w:t>第二百一十五条</w:t>
            </w:r>
            <w:r w:rsidRPr="001564BB">
              <w:rPr>
                <w:lang w:eastAsia="zh-CN"/>
              </w:rPr>
              <w:tab/>
              <w:t>本章程经股东大会批准并自公司首次公开发行股票并在中国境内首次公开发行人民币普通股上市后生效实施。</w:t>
            </w:r>
          </w:p>
        </w:tc>
        <w:tc>
          <w:tcPr>
            <w:tcW w:w="4180" w:type="dxa"/>
          </w:tcPr>
          <w:p w14:paraId="21967C4A" w14:textId="653A574B" w:rsidR="00F41219" w:rsidRPr="001564BB" w:rsidRDefault="00F41219" w:rsidP="00F41219">
            <w:pPr>
              <w:pStyle w:val="a8"/>
              <w:spacing w:line="360" w:lineRule="auto"/>
              <w:ind w:left="0"/>
              <w:jc w:val="both"/>
              <w:rPr>
                <w:lang w:eastAsia="zh-CN"/>
              </w:rPr>
            </w:pPr>
            <w:r w:rsidRPr="001564BB">
              <w:rPr>
                <w:rFonts w:hint="eastAsia"/>
                <w:lang w:eastAsia="zh-CN"/>
              </w:rPr>
              <w:t>第二百一十五条</w:t>
            </w:r>
            <w:r w:rsidRPr="001564BB">
              <w:rPr>
                <w:lang w:eastAsia="zh-CN"/>
              </w:rPr>
              <w:tab/>
              <w:t>本章程经股东大会</w:t>
            </w:r>
            <w:r w:rsidRPr="001564BB">
              <w:rPr>
                <w:b/>
                <w:bCs/>
                <w:lang w:eastAsia="zh-CN"/>
              </w:rPr>
              <w:t>审议通过之日起生效，修改时亦同。</w:t>
            </w:r>
          </w:p>
        </w:tc>
      </w:tr>
    </w:tbl>
    <w:p w14:paraId="37C5DA4C" w14:textId="77777777" w:rsidR="0032626B" w:rsidRPr="001564BB" w:rsidRDefault="0032626B" w:rsidP="0032626B">
      <w:pPr>
        <w:pStyle w:val="a8"/>
        <w:spacing w:line="360" w:lineRule="auto"/>
        <w:ind w:left="0"/>
        <w:jc w:val="both"/>
        <w:rPr>
          <w:lang w:eastAsia="zh-CN"/>
        </w:rPr>
      </w:pPr>
    </w:p>
    <w:p w14:paraId="15102643" w14:textId="0D8DB693" w:rsidR="00BC36E1" w:rsidRPr="001564BB" w:rsidRDefault="00BC36E1" w:rsidP="00683DEA">
      <w:pPr>
        <w:pStyle w:val="a8"/>
        <w:spacing w:line="360" w:lineRule="auto"/>
        <w:ind w:left="0" w:firstLineChars="200" w:firstLine="480"/>
        <w:jc w:val="both"/>
        <w:rPr>
          <w:lang w:eastAsia="zh-CN"/>
        </w:rPr>
      </w:pPr>
      <w:r w:rsidRPr="001564BB">
        <w:rPr>
          <w:rFonts w:hint="eastAsia"/>
          <w:lang w:eastAsia="zh-CN"/>
        </w:rPr>
        <w:t>以上修改涉及部分条款的增加与删除，公司章程中原各条款序号依此相应调整，条款中涉及引用其他条款序号变化的亦同步调整。除上述修改的条款外，《公司章程》其他条款保持不变。修订后形成的《公司章程》于</w:t>
      </w:r>
      <w:r w:rsidR="00FF72EB" w:rsidRPr="001564BB">
        <w:rPr>
          <w:lang w:eastAsia="zh-CN"/>
        </w:rPr>
        <w:t>2023年2</w:t>
      </w:r>
      <w:r w:rsidRPr="001564BB">
        <w:rPr>
          <w:lang w:eastAsia="zh-CN"/>
        </w:rPr>
        <w:t>月</w:t>
      </w:r>
      <w:r w:rsidR="00411D24">
        <w:rPr>
          <w:lang w:eastAsia="zh-CN"/>
        </w:rPr>
        <w:t>3</w:t>
      </w:r>
      <w:r w:rsidRPr="001564BB">
        <w:rPr>
          <w:lang w:eastAsia="zh-CN"/>
        </w:rPr>
        <w:t>日在上海证券交易所网站（www.sse.com.cn）予以披露。</w:t>
      </w:r>
    </w:p>
    <w:p w14:paraId="13FC4AD5" w14:textId="71BB74C0" w:rsidR="00BC36E1" w:rsidRPr="001564BB" w:rsidRDefault="00BC36E1" w:rsidP="00683DEA">
      <w:pPr>
        <w:pStyle w:val="a8"/>
        <w:spacing w:line="360" w:lineRule="auto"/>
        <w:ind w:left="0" w:firstLineChars="200" w:firstLine="480"/>
        <w:jc w:val="both"/>
        <w:rPr>
          <w:lang w:eastAsia="zh-CN"/>
        </w:rPr>
      </w:pPr>
      <w:r w:rsidRPr="001564BB">
        <w:rPr>
          <w:lang w:eastAsia="zh-CN"/>
        </w:rPr>
        <w:t>本事项尚需提交公司2023年第</w:t>
      </w:r>
      <w:r w:rsidRPr="001564BB">
        <w:rPr>
          <w:rFonts w:hint="eastAsia"/>
          <w:lang w:eastAsia="zh-CN"/>
        </w:rPr>
        <w:t>二</w:t>
      </w:r>
      <w:r w:rsidRPr="001564BB">
        <w:rPr>
          <w:lang w:eastAsia="zh-CN"/>
        </w:rPr>
        <w:t>次临时股东大会审议，并提请股东大会授权董事会指定专人办理工商变更登记、备案等相关事宜，具体备案结果以工商变更登记为准。</w:t>
      </w:r>
    </w:p>
    <w:p w14:paraId="5F6FB33B" w14:textId="77777777" w:rsidR="00FF72EB" w:rsidRPr="00DA1100" w:rsidRDefault="00FF72EB" w:rsidP="00DA1100">
      <w:pPr>
        <w:pStyle w:val="a8"/>
        <w:spacing w:line="360" w:lineRule="auto"/>
        <w:ind w:left="0" w:firstLineChars="200" w:firstLine="480"/>
        <w:jc w:val="both"/>
        <w:rPr>
          <w:lang w:eastAsia="zh-CN"/>
        </w:rPr>
      </w:pPr>
      <w:bookmarkStart w:id="0" w:name="a2"/>
      <w:r w:rsidRPr="00DA1100">
        <w:rPr>
          <w:rFonts w:hint="eastAsia"/>
          <w:lang w:eastAsia="zh-CN"/>
        </w:rPr>
        <w:t>二</w:t>
      </w:r>
      <w:r w:rsidRPr="00DA1100">
        <w:rPr>
          <w:rFonts w:hint="eastAsia"/>
          <w:b/>
          <w:bCs/>
          <w:lang w:eastAsia="zh-CN"/>
        </w:rPr>
        <w:t>、</w:t>
      </w:r>
      <w:r w:rsidRPr="00DA1100">
        <w:rPr>
          <w:b/>
          <w:bCs/>
          <w:lang w:eastAsia="zh-CN"/>
        </w:rPr>
        <w:t xml:space="preserve"> </w:t>
      </w:r>
      <w:r w:rsidRPr="00DA1100">
        <w:rPr>
          <w:rFonts w:hint="eastAsia"/>
          <w:b/>
          <w:bCs/>
          <w:lang w:eastAsia="zh-CN"/>
        </w:rPr>
        <w:t>公司部分制度的修订情况</w:t>
      </w:r>
      <w:bookmarkEnd w:id="0"/>
    </w:p>
    <w:p w14:paraId="507A7C33" w14:textId="1ACDBB80" w:rsidR="00683DEA" w:rsidRPr="001564BB" w:rsidRDefault="00683DEA" w:rsidP="00DA1100">
      <w:pPr>
        <w:pStyle w:val="a8"/>
        <w:spacing w:line="360" w:lineRule="auto"/>
        <w:ind w:left="0" w:firstLineChars="200" w:firstLine="480"/>
        <w:jc w:val="both"/>
        <w:rPr>
          <w:lang w:eastAsia="zh-CN"/>
        </w:rPr>
      </w:pPr>
      <w:r w:rsidRPr="001564BB">
        <w:rPr>
          <w:rFonts w:hint="eastAsia"/>
          <w:lang w:eastAsia="zh-CN"/>
        </w:rPr>
        <w:t>根据《上市公司章程指引》《上海证券交易所科创板股票上市规则》《上</w:t>
      </w:r>
      <w:r w:rsidRPr="001564BB">
        <w:rPr>
          <w:rFonts w:hint="eastAsia"/>
          <w:lang w:eastAsia="zh-CN"/>
        </w:rPr>
        <w:lastRenderedPageBreak/>
        <w:t>海证券交易所科创板上市公司自律监管指引第</w:t>
      </w:r>
      <w:r w:rsidRPr="001564BB">
        <w:rPr>
          <w:lang w:eastAsia="zh-CN"/>
        </w:rPr>
        <w:t>1号——规范运作》等法律法规、规范性文件的要求，结合实际情况，公司修订了《股东大会议事规则》</w:t>
      </w:r>
      <w:r w:rsidRPr="001564BB">
        <w:rPr>
          <w:rFonts w:hint="eastAsia"/>
          <w:lang w:eastAsia="zh-CN"/>
        </w:rPr>
        <w:t>《董事会议事规则》</w:t>
      </w:r>
      <w:r w:rsidR="004B2EC1">
        <w:rPr>
          <w:rFonts w:hint="eastAsia"/>
          <w:lang w:eastAsia="zh-CN"/>
        </w:rPr>
        <w:t>《监事会议事规则》</w:t>
      </w:r>
      <w:r w:rsidRPr="001564BB">
        <w:rPr>
          <w:rFonts w:hint="eastAsia"/>
          <w:lang w:eastAsia="zh-CN"/>
        </w:rPr>
        <w:t>《信息披露制度》《融资与对外担保制度》《子公司管理办法》《募集资金使用管理办法》《关联交易管理制度》《重大投资经营决策管理制度》《独立董事制度》《控股股东、实际控制人行为规范》《利润分配管理制度》《总经理工作细则》《董事会审计委员会议事规则》《董事会秘书工作细则》《内部审计工作制度》《投资者关系管理制度》《内幕信息及知情人管理制度》《董事、监事、高级管理人员、核心技术人员所持本公司股份及其变动管理制度》，共</w:t>
      </w:r>
      <w:r w:rsidRPr="001564BB">
        <w:rPr>
          <w:lang w:eastAsia="zh-CN"/>
        </w:rPr>
        <w:t>1</w:t>
      </w:r>
      <w:r w:rsidR="00A572B4" w:rsidRPr="001564BB">
        <w:rPr>
          <w:lang w:eastAsia="zh-CN"/>
        </w:rPr>
        <w:t>9</w:t>
      </w:r>
      <w:r w:rsidRPr="001564BB">
        <w:rPr>
          <w:lang w:eastAsia="zh-CN"/>
        </w:rPr>
        <w:t>项制度。</w:t>
      </w:r>
    </w:p>
    <w:p w14:paraId="1CB76B80" w14:textId="0A937FBE" w:rsidR="00FF72EB" w:rsidRPr="00DA1100" w:rsidRDefault="00FF72EB" w:rsidP="00DA1100">
      <w:pPr>
        <w:pStyle w:val="a8"/>
        <w:spacing w:line="360" w:lineRule="auto"/>
        <w:ind w:left="0" w:firstLineChars="200" w:firstLine="480"/>
        <w:jc w:val="both"/>
        <w:rPr>
          <w:lang w:eastAsia="zh-CN"/>
        </w:rPr>
      </w:pPr>
      <w:r w:rsidRPr="00DA1100">
        <w:rPr>
          <w:rFonts w:hint="eastAsia"/>
          <w:lang w:eastAsia="zh-CN"/>
        </w:rPr>
        <w:t>其中，</w:t>
      </w:r>
      <w:r w:rsidR="00683DEA" w:rsidRPr="00DA1100">
        <w:rPr>
          <w:rFonts w:hint="eastAsia"/>
          <w:lang w:eastAsia="zh-CN"/>
        </w:rPr>
        <w:t>《</w:t>
      </w:r>
      <w:r w:rsidR="00683DEA" w:rsidRPr="00DA1100">
        <w:rPr>
          <w:lang w:eastAsia="zh-CN"/>
        </w:rPr>
        <w:t>股东大会议事规则》</w:t>
      </w:r>
      <w:r w:rsidR="00683DEA" w:rsidRPr="00DA1100">
        <w:rPr>
          <w:rFonts w:hint="eastAsia"/>
          <w:lang w:eastAsia="zh-CN"/>
        </w:rPr>
        <w:t>《</w:t>
      </w:r>
      <w:r w:rsidR="00683DEA" w:rsidRPr="00DA1100">
        <w:rPr>
          <w:lang w:eastAsia="zh-CN"/>
        </w:rPr>
        <w:t>董事会议事规则》</w:t>
      </w:r>
      <w:r w:rsidR="00683DEA" w:rsidRPr="00DA1100">
        <w:rPr>
          <w:rFonts w:hint="eastAsia"/>
          <w:lang w:eastAsia="zh-CN"/>
        </w:rPr>
        <w:t>《</w:t>
      </w:r>
      <w:r w:rsidR="00683DEA" w:rsidRPr="00DA1100">
        <w:rPr>
          <w:lang w:eastAsia="zh-CN"/>
        </w:rPr>
        <w:t>监事会议事规则》</w:t>
      </w:r>
      <w:r w:rsidR="00683DEA" w:rsidRPr="00DA1100">
        <w:rPr>
          <w:rFonts w:hint="eastAsia"/>
          <w:lang w:eastAsia="zh-CN"/>
        </w:rPr>
        <w:t>《</w:t>
      </w:r>
      <w:r w:rsidR="00683DEA" w:rsidRPr="00DA1100">
        <w:rPr>
          <w:lang w:eastAsia="zh-CN"/>
        </w:rPr>
        <w:t>融资与对外担保制度》</w:t>
      </w:r>
      <w:r w:rsidR="00683DEA" w:rsidRPr="00DA1100">
        <w:rPr>
          <w:rFonts w:hint="eastAsia"/>
          <w:lang w:eastAsia="zh-CN"/>
        </w:rPr>
        <w:t>《</w:t>
      </w:r>
      <w:r w:rsidR="00683DEA" w:rsidRPr="00DA1100">
        <w:rPr>
          <w:lang w:eastAsia="zh-CN"/>
        </w:rPr>
        <w:t>子公司管理办法》</w:t>
      </w:r>
      <w:r w:rsidR="00683DEA" w:rsidRPr="00DA1100">
        <w:rPr>
          <w:rFonts w:hint="eastAsia"/>
          <w:lang w:eastAsia="zh-CN"/>
        </w:rPr>
        <w:t>《</w:t>
      </w:r>
      <w:r w:rsidR="00683DEA" w:rsidRPr="00DA1100">
        <w:rPr>
          <w:lang w:eastAsia="zh-CN"/>
        </w:rPr>
        <w:t>募集资金使用管理办法》</w:t>
      </w:r>
      <w:r w:rsidR="00683DEA" w:rsidRPr="00DA1100">
        <w:rPr>
          <w:rFonts w:hint="eastAsia"/>
          <w:lang w:eastAsia="zh-CN"/>
        </w:rPr>
        <w:t>《</w:t>
      </w:r>
      <w:r w:rsidR="00683DEA" w:rsidRPr="00DA1100">
        <w:rPr>
          <w:lang w:eastAsia="zh-CN"/>
        </w:rPr>
        <w:t>关联交易管理制度》</w:t>
      </w:r>
      <w:r w:rsidR="00683DEA" w:rsidRPr="00DA1100">
        <w:rPr>
          <w:rFonts w:hint="eastAsia"/>
          <w:lang w:eastAsia="zh-CN"/>
        </w:rPr>
        <w:t>《</w:t>
      </w:r>
      <w:r w:rsidR="00683DEA" w:rsidRPr="00DA1100">
        <w:rPr>
          <w:lang w:eastAsia="zh-CN"/>
        </w:rPr>
        <w:t>重大投资经营决策管理制度》</w:t>
      </w:r>
      <w:r w:rsidR="00683DEA" w:rsidRPr="00DA1100">
        <w:rPr>
          <w:rFonts w:hint="eastAsia"/>
          <w:lang w:eastAsia="zh-CN"/>
        </w:rPr>
        <w:t>《</w:t>
      </w:r>
      <w:r w:rsidR="00683DEA" w:rsidRPr="00DA1100">
        <w:rPr>
          <w:lang w:eastAsia="zh-CN"/>
        </w:rPr>
        <w:t>独立董事制度》</w:t>
      </w:r>
      <w:r w:rsidR="00683DEA" w:rsidRPr="00DA1100">
        <w:rPr>
          <w:rFonts w:hint="eastAsia"/>
          <w:lang w:eastAsia="zh-CN"/>
        </w:rPr>
        <w:t>《</w:t>
      </w:r>
      <w:r w:rsidR="00683DEA" w:rsidRPr="00DA1100">
        <w:rPr>
          <w:lang w:eastAsia="zh-CN"/>
        </w:rPr>
        <w:t>控股股东、实际控制人行为规范》</w:t>
      </w:r>
      <w:r w:rsidR="00683DEA" w:rsidRPr="00DA1100">
        <w:rPr>
          <w:rFonts w:hint="eastAsia"/>
          <w:lang w:eastAsia="zh-CN"/>
        </w:rPr>
        <w:t>《</w:t>
      </w:r>
      <w:r w:rsidR="00683DEA" w:rsidRPr="00DA1100">
        <w:rPr>
          <w:lang w:eastAsia="zh-CN"/>
        </w:rPr>
        <w:t>利润分配管理制度》</w:t>
      </w:r>
      <w:r w:rsidRPr="00DA1100">
        <w:rPr>
          <w:rFonts w:hint="eastAsia"/>
          <w:lang w:eastAsia="zh-CN"/>
        </w:rPr>
        <w:t>尚需提交公司股东大会审议。</w:t>
      </w:r>
    </w:p>
    <w:p w14:paraId="192261D9" w14:textId="44AE5754" w:rsidR="00683DEA" w:rsidRPr="001564BB" w:rsidRDefault="00683DEA" w:rsidP="00683DEA">
      <w:pPr>
        <w:pStyle w:val="a8"/>
        <w:spacing w:line="360" w:lineRule="auto"/>
        <w:ind w:left="0" w:firstLineChars="200" w:firstLine="480"/>
        <w:jc w:val="both"/>
        <w:rPr>
          <w:lang w:eastAsia="zh-CN"/>
        </w:rPr>
      </w:pPr>
      <w:r w:rsidRPr="001564BB">
        <w:rPr>
          <w:rFonts w:hint="eastAsia"/>
          <w:lang w:eastAsia="zh-CN"/>
        </w:rPr>
        <w:t>上述部分修订制度已于同日在上海证券交易所网站（</w:t>
      </w:r>
      <w:r w:rsidRPr="001564BB">
        <w:rPr>
          <w:lang w:eastAsia="zh-CN"/>
        </w:rPr>
        <w:t>www.sse.com.cn）披露。</w:t>
      </w:r>
    </w:p>
    <w:p w14:paraId="3F7AD8CB" w14:textId="77777777" w:rsidR="00FF72EB" w:rsidRPr="001564BB" w:rsidRDefault="00FF72EB" w:rsidP="004437BF">
      <w:pPr>
        <w:pStyle w:val="a8"/>
        <w:spacing w:line="360" w:lineRule="auto"/>
        <w:ind w:left="0" w:firstLineChars="200" w:firstLine="480"/>
        <w:jc w:val="both"/>
        <w:rPr>
          <w:lang w:eastAsia="zh-CN"/>
        </w:rPr>
      </w:pPr>
    </w:p>
    <w:p w14:paraId="731B6451" w14:textId="12D55F72" w:rsidR="00F014B0" w:rsidRPr="001564BB" w:rsidRDefault="004437BF" w:rsidP="004437BF">
      <w:pPr>
        <w:pStyle w:val="a8"/>
        <w:spacing w:line="360" w:lineRule="auto"/>
        <w:ind w:left="0" w:firstLineChars="200" w:firstLine="480"/>
        <w:jc w:val="both"/>
        <w:rPr>
          <w:lang w:eastAsia="zh-CN"/>
        </w:rPr>
      </w:pPr>
      <w:r w:rsidRPr="001564BB">
        <w:rPr>
          <w:rFonts w:hint="eastAsia"/>
          <w:lang w:eastAsia="zh-CN"/>
        </w:rPr>
        <w:t>特此公告。</w:t>
      </w:r>
    </w:p>
    <w:p w14:paraId="5F4AA139" w14:textId="4D17EF2F" w:rsidR="00F014B0" w:rsidRPr="001564BB" w:rsidRDefault="00F014B0" w:rsidP="002C0471">
      <w:pPr>
        <w:pStyle w:val="a8"/>
        <w:spacing w:line="360" w:lineRule="auto"/>
        <w:ind w:left="0" w:firstLineChars="200" w:firstLine="480"/>
        <w:rPr>
          <w:lang w:eastAsia="zh-CN"/>
        </w:rPr>
      </w:pPr>
    </w:p>
    <w:p w14:paraId="4E7F083D" w14:textId="7A6BE326" w:rsidR="00F014B0" w:rsidRPr="001564BB" w:rsidRDefault="00F014B0" w:rsidP="002C0471">
      <w:pPr>
        <w:pStyle w:val="a8"/>
        <w:spacing w:line="360" w:lineRule="auto"/>
        <w:ind w:left="0" w:firstLineChars="200" w:firstLine="480"/>
        <w:rPr>
          <w:lang w:eastAsia="zh-CN"/>
        </w:rPr>
      </w:pPr>
    </w:p>
    <w:p w14:paraId="17F62497" w14:textId="0427F861" w:rsidR="00F014B0" w:rsidRPr="001564BB" w:rsidRDefault="00F014B0" w:rsidP="00F014B0">
      <w:pPr>
        <w:pStyle w:val="a8"/>
        <w:spacing w:line="360" w:lineRule="auto"/>
        <w:ind w:left="0" w:firstLineChars="200" w:firstLine="480"/>
        <w:jc w:val="right"/>
        <w:rPr>
          <w:lang w:eastAsia="zh-CN"/>
        </w:rPr>
      </w:pPr>
      <w:r w:rsidRPr="001564BB">
        <w:rPr>
          <w:rFonts w:hint="eastAsia"/>
          <w:lang w:eastAsia="zh-CN"/>
        </w:rPr>
        <w:t>赛恩斯环保股份有限公司董事会</w:t>
      </w:r>
    </w:p>
    <w:p w14:paraId="0C706055" w14:textId="3546C31B" w:rsidR="00F014B0" w:rsidRPr="00DC13F4" w:rsidRDefault="00F014B0" w:rsidP="00F014B0">
      <w:pPr>
        <w:pStyle w:val="a8"/>
        <w:spacing w:line="360" w:lineRule="auto"/>
        <w:ind w:left="0" w:firstLineChars="200" w:firstLine="480"/>
        <w:jc w:val="right"/>
        <w:rPr>
          <w:lang w:eastAsia="zh-CN"/>
        </w:rPr>
      </w:pPr>
      <w:r w:rsidRPr="001564BB">
        <w:rPr>
          <w:rFonts w:hint="eastAsia"/>
          <w:lang w:eastAsia="zh-CN"/>
        </w:rPr>
        <w:t>2</w:t>
      </w:r>
      <w:r w:rsidRPr="001564BB">
        <w:rPr>
          <w:lang w:eastAsia="zh-CN"/>
        </w:rPr>
        <w:t>023</w:t>
      </w:r>
      <w:r w:rsidRPr="001564BB">
        <w:rPr>
          <w:rFonts w:hint="eastAsia"/>
          <w:lang w:eastAsia="zh-CN"/>
        </w:rPr>
        <w:t>年2月</w:t>
      </w:r>
      <w:r w:rsidR="003D7717">
        <w:rPr>
          <w:lang w:eastAsia="zh-CN"/>
        </w:rPr>
        <w:t>3</w:t>
      </w:r>
      <w:r w:rsidRPr="001564BB">
        <w:rPr>
          <w:rFonts w:hint="eastAsia"/>
          <w:lang w:eastAsia="zh-CN"/>
        </w:rPr>
        <w:t>日</w:t>
      </w:r>
    </w:p>
    <w:sectPr w:rsidR="00F014B0" w:rsidRPr="00DC1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392D" w14:textId="77777777" w:rsidR="00504F17" w:rsidRDefault="00504F17" w:rsidP="00DC13F4">
      <w:r>
        <w:separator/>
      </w:r>
    </w:p>
  </w:endnote>
  <w:endnote w:type="continuationSeparator" w:id="0">
    <w:p w14:paraId="3791C73B" w14:textId="77777777" w:rsidR="00504F17" w:rsidRDefault="00504F17" w:rsidP="00DC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9F8C" w14:textId="77777777" w:rsidR="00504F17" w:rsidRDefault="00504F17" w:rsidP="00DC13F4">
      <w:r>
        <w:separator/>
      </w:r>
    </w:p>
  </w:footnote>
  <w:footnote w:type="continuationSeparator" w:id="0">
    <w:p w14:paraId="6A978D43" w14:textId="77777777" w:rsidR="00504F17" w:rsidRDefault="00504F17" w:rsidP="00DC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007"/>
    <w:multiLevelType w:val="hybridMultilevel"/>
    <w:tmpl w:val="661EEDFA"/>
    <w:lvl w:ilvl="0" w:tplc="A2204EC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E464AEE"/>
    <w:multiLevelType w:val="hybridMultilevel"/>
    <w:tmpl w:val="68C25F46"/>
    <w:lvl w:ilvl="0" w:tplc="9F7E4842">
      <w:start w:val="1"/>
      <w:numFmt w:val="chineseCountingThousand"/>
      <w:lvlText w:val="第%1条"/>
      <w:lvlJc w:val="left"/>
      <w:pPr>
        <w:ind w:left="1979" w:hanging="420"/>
      </w:pPr>
      <w:rPr>
        <w:rFonts w:hint="eastAsia"/>
        <w:b/>
        <w:i w:val="0"/>
        <w:lang w:val="en-US"/>
      </w:rPr>
    </w:lvl>
    <w:lvl w:ilvl="1" w:tplc="04090019" w:tentative="1">
      <w:start w:val="1"/>
      <w:numFmt w:val="lowerLetter"/>
      <w:lvlText w:val="%2)"/>
      <w:lvlJc w:val="left"/>
      <w:pPr>
        <w:ind w:left="1634" w:hanging="420"/>
      </w:pPr>
    </w:lvl>
    <w:lvl w:ilvl="2" w:tplc="0409001B" w:tentative="1">
      <w:start w:val="1"/>
      <w:numFmt w:val="lowerRoman"/>
      <w:lvlText w:val="%3."/>
      <w:lvlJc w:val="right"/>
      <w:pPr>
        <w:ind w:left="2054" w:hanging="420"/>
      </w:pPr>
    </w:lvl>
    <w:lvl w:ilvl="3" w:tplc="0409000F" w:tentative="1">
      <w:start w:val="1"/>
      <w:numFmt w:val="decimal"/>
      <w:lvlText w:val="%4."/>
      <w:lvlJc w:val="left"/>
      <w:pPr>
        <w:ind w:left="2474" w:hanging="420"/>
      </w:pPr>
    </w:lvl>
    <w:lvl w:ilvl="4" w:tplc="04090019" w:tentative="1">
      <w:start w:val="1"/>
      <w:numFmt w:val="lowerLetter"/>
      <w:lvlText w:val="%5)"/>
      <w:lvlJc w:val="left"/>
      <w:pPr>
        <w:ind w:left="2894" w:hanging="420"/>
      </w:pPr>
    </w:lvl>
    <w:lvl w:ilvl="5" w:tplc="0409001B" w:tentative="1">
      <w:start w:val="1"/>
      <w:numFmt w:val="lowerRoman"/>
      <w:lvlText w:val="%6."/>
      <w:lvlJc w:val="right"/>
      <w:pPr>
        <w:ind w:left="3314" w:hanging="420"/>
      </w:pPr>
    </w:lvl>
    <w:lvl w:ilvl="6" w:tplc="0409000F" w:tentative="1">
      <w:start w:val="1"/>
      <w:numFmt w:val="decimal"/>
      <w:lvlText w:val="%7."/>
      <w:lvlJc w:val="left"/>
      <w:pPr>
        <w:ind w:left="3734" w:hanging="420"/>
      </w:pPr>
    </w:lvl>
    <w:lvl w:ilvl="7" w:tplc="04090019" w:tentative="1">
      <w:start w:val="1"/>
      <w:numFmt w:val="lowerLetter"/>
      <w:lvlText w:val="%8)"/>
      <w:lvlJc w:val="left"/>
      <w:pPr>
        <w:ind w:left="4154" w:hanging="420"/>
      </w:pPr>
    </w:lvl>
    <w:lvl w:ilvl="8" w:tplc="0409001B" w:tentative="1">
      <w:start w:val="1"/>
      <w:numFmt w:val="lowerRoman"/>
      <w:lvlText w:val="%9."/>
      <w:lvlJc w:val="right"/>
      <w:pPr>
        <w:ind w:left="4574" w:hanging="420"/>
      </w:pPr>
    </w:lvl>
  </w:abstractNum>
  <w:abstractNum w:abstractNumId="2" w15:restartNumberingAfterBreak="0">
    <w:nsid w:val="0E94736D"/>
    <w:multiLevelType w:val="hybridMultilevel"/>
    <w:tmpl w:val="907C8D76"/>
    <w:lvl w:ilvl="0" w:tplc="33360C6A">
      <w:start w:val="7"/>
      <w:numFmt w:val="japaneseCounting"/>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E05C37"/>
    <w:multiLevelType w:val="hybridMultilevel"/>
    <w:tmpl w:val="F9A6D90C"/>
    <w:lvl w:ilvl="0" w:tplc="7BEA3984">
      <w:start w:val="3"/>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58757DB9"/>
    <w:multiLevelType w:val="singleLevel"/>
    <w:tmpl w:val="58757DB9"/>
    <w:lvl w:ilvl="0">
      <w:start w:val="1"/>
      <w:numFmt w:val="chineseCounting"/>
      <w:suff w:val="nothing"/>
      <w:lvlText w:val="（%1）"/>
      <w:lvlJc w:val="left"/>
      <w:pPr>
        <w:ind w:left="0" w:firstLine="420"/>
      </w:pPr>
      <w:rPr>
        <w:rFonts w:hint="eastAsia"/>
      </w:rPr>
    </w:lvl>
  </w:abstractNum>
  <w:abstractNum w:abstractNumId="5" w15:restartNumberingAfterBreak="0">
    <w:nsid w:val="58945ECC"/>
    <w:multiLevelType w:val="hybridMultilevel"/>
    <w:tmpl w:val="9D3453E4"/>
    <w:lvl w:ilvl="0" w:tplc="F7506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AC58AB"/>
    <w:multiLevelType w:val="hybridMultilevel"/>
    <w:tmpl w:val="26E22486"/>
    <w:lvl w:ilvl="0" w:tplc="CA36F1A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F114B50"/>
    <w:multiLevelType w:val="hybridMultilevel"/>
    <w:tmpl w:val="AF1E886A"/>
    <w:lvl w:ilvl="0" w:tplc="0852A60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AB4BDC"/>
    <w:multiLevelType w:val="hybridMultilevel"/>
    <w:tmpl w:val="7F208ABE"/>
    <w:lvl w:ilvl="0" w:tplc="D2602B68">
      <w:start w:val="1"/>
      <w:numFmt w:val="japaneseCounting"/>
      <w:lvlText w:val="%1、"/>
      <w:lvlJc w:val="left"/>
      <w:pPr>
        <w:ind w:left="1076" w:hanging="48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9" w15:restartNumberingAfterBreak="0">
    <w:nsid w:val="77F66257"/>
    <w:multiLevelType w:val="hybridMultilevel"/>
    <w:tmpl w:val="D182F43C"/>
    <w:lvl w:ilvl="0" w:tplc="A85EA1C0">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873805526">
    <w:abstractNumId w:val="8"/>
  </w:num>
  <w:num w:numId="2" w16cid:durableId="523178617">
    <w:abstractNumId w:val="0"/>
  </w:num>
  <w:num w:numId="3" w16cid:durableId="1617524743">
    <w:abstractNumId w:val="5"/>
  </w:num>
  <w:num w:numId="4" w16cid:durableId="1588072473">
    <w:abstractNumId w:val="3"/>
  </w:num>
  <w:num w:numId="5" w16cid:durableId="284774154">
    <w:abstractNumId w:val="7"/>
  </w:num>
  <w:num w:numId="6" w16cid:durableId="1546991398">
    <w:abstractNumId w:val="6"/>
  </w:num>
  <w:num w:numId="7" w16cid:durableId="1963144973">
    <w:abstractNumId w:val="1"/>
  </w:num>
  <w:num w:numId="8" w16cid:durableId="696470801">
    <w:abstractNumId w:val="9"/>
  </w:num>
  <w:num w:numId="9" w16cid:durableId="1829129777">
    <w:abstractNumId w:val="4"/>
  </w:num>
  <w:num w:numId="10" w16cid:durableId="1954632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44"/>
    <w:rsid w:val="000049AB"/>
    <w:rsid w:val="00013806"/>
    <w:rsid w:val="00023BE0"/>
    <w:rsid w:val="000523CD"/>
    <w:rsid w:val="00066406"/>
    <w:rsid w:val="000854DE"/>
    <w:rsid w:val="000904E4"/>
    <w:rsid w:val="00093DD4"/>
    <w:rsid w:val="000B3837"/>
    <w:rsid w:val="000D3673"/>
    <w:rsid w:val="000E02D6"/>
    <w:rsid w:val="0010083E"/>
    <w:rsid w:val="001178E1"/>
    <w:rsid w:val="001512A4"/>
    <w:rsid w:val="00151CD7"/>
    <w:rsid w:val="001520BD"/>
    <w:rsid w:val="001564BB"/>
    <w:rsid w:val="001802E0"/>
    <w:rsid w:val="001B0C1E"/>
    <w:rsid w:val="001C16AD"/>
    <w:rsid w:val="001C3D4C"/>
    <w:rsid w:val="001E3731"/>
    <w:rsid w:val="002011C8"/>
    <w:rsid w:val="0023484C"/>
    <w:rsid w:val="00244D9C"/>
    <w:rsid w:val="002B08F3"/>
    <w:rsid w:val="002C0471"/>
    <w:rsid w:val="002D7585"/>
    <w:rsid w:val="003076DA"/>
    <w:rsid w:val="0032626B"/>
    <w:rsid w:val="003718C9"/>
    <w:rsid w:val="00397E4A"/>
    <w:rsid w:val="003C54A0"/>
    <w:rsid w:val="003D7717"/>
    <w:rsid w:val="003E069B"/>
    <w:rsid w:val="003F635E"/>
    <w:rsid w:val="00401B83"/>
    <w:rsid w:val="00404422"/>
    <w:rsid w:val="00404C88"/>
    <w:rsid w:val="00411D24"/>
    <w:rsid w:val="004207AB"/>
    <w:rsid w:val="00434C2F"/>
    <w:rsid w:val="004437BF"/>
    <w:rsid w:val="0047259E"/>
    <w:rsid w:val="004859B7"/>
    <w:rsid w:val="004915AA"/>
    <w:rsid w:val="004A1A3A"/>
    <w:rsid w:val="004B2EC1"/>
    <w:rsid w:val="004B7576"/>
    <w:rsid w:val="004D3A1C"/>
    <w:rsid w:val="004E7E68"/>
    <w:rsid w:val="004F2FB5"/>
    <w:rsid w:val="005018F0"/>
    <w:rsid w:val="00504F17"/>
    <w:rsid w:val="0058011B"/>
    <w:rsid w:val="00583182"/>
    <w:rsid w:val="00590E51"/>
    <w:rsid w:val="00632707"/>
    <w:rsid w:val="0065655C"/>
    <w:rsid w:val="00660257"/>
    <w:rsid w:val="0067255C"/>
    <w:rsid w:val="00683DEA"/>
    <w:rsid w:val="006A011B"/>
    <w:rsid w:val="006A4DD4"/>
    <w:rsid w:val="006B7BFA"/>
    <w:rsid w:val="006D20CA"/>
    <w:rsid w:val="006E0476"/>
    <w:rsid w:val="00707E0E"/>
    <w:rsid w:val="0072127A"/>
    <w:rsid w:val="00744ACA"/>
    <w:rsid w:val="00745FCC"/>
    <w:rsid w:val="00781E55"/>
    <w:rsid w:val="007B3D85"/>
    <w:rsid w:val="007C1556"/>
    <w:rsid w:val="007D3AB9"/>
    <w:rsid w:val="008103DA"/>
    <w:rsid w:val="00824505"/>
    <w:rsid w:val="00864898"/>
    <w:rsid w:val="00871E62"/>
    <w:rsid w:val="00881D84"/>
    <w:rsid w:val="008D6395"/>
    <w:rsid w:val="008E578C"/>
    <w:rsid w:val="008F717C"/>
    <w:rsid w:val="00914813"/>
    <w:rsid w:val="009219D6"/>
    <w:rsid w:val="00935C2D"/>
    <w:rsid w:val="00943865"/>
    <w:rsid w:val="00993E0D"/>
    <w:rsid w:val="009A47D7"/>
    <w:rsid w:val="009D20CE"/>
    <w:rsid w:val="009E1A09"/>
    <w:rsid w:val="00A10044"/>
    <w:rsid w:val="00A37DEB"/>
    <w:rsid w:val="00A419F2"/>
    <w:rsid w:val="00A44263"/>
    <w:rsid w:val="00A572B4"/>
    <w:rsid w:val="00A71098"/>
    <w:rsid w:val="00A85099"/>
    <w:rsid w:val="00A87766"/>
    <w:rsid w:val="00AA08EF"/>
    <w:rsid w:val="00AA4D1F"/>
    <w:rsid w:val="00AB4F2B"/>
    <w:rsid w:val="00AB6A68"/>
    <w:rsid w:val="00AD587A"/>
    <w:rsid w:val="00AE1030"/>
    <w:rsid w:val="00B16EC7"/>
    <w:rsid w:val="00B23275"/>
    <w:rsid w:val="00B36F9D"/>
    <w:rsid w:val="00B4478C"/>
    <w:rsid w:val="00B466A4"/>
    <w:rsid w:val="00B65EF1"/>
    <w:rsid w:val="00B811A0"/>
    <w:rsid w:val="00B85706"/>
    <w:rsid w:val="00B9566B"/>
    <w:rsid w:val="00BB0D92"/>
    <w:rsid w:val="00BC36E1"/>
    <w:rsid w:val="00BC3970"/>
    <w:rsid w:val="00BC4989"/>
    <w:rsid w:val="00BD1938"/>
    <w:rsid w:val="00BF7FA1"/>
    <w:rsid w:val="00C01620"/>
    <w:rsid w:val="00C737FD"/>
    <w:rsid w:val="00C75947"/>
    <w:rsid w:val="00CA398B"/>
    <w:rsid w:val="00CC3C3D"/>
    <w:rsid w:val="00CC692E"/>
    <w:rsid w:val="00CD53D3"/>
    <w:rsid w:val="00D72698"/>
    <w:rsid w:val="00DA1100"/>
    <w:rsid w:val="00DC13F4"/>
    <w:rsid w:val="00DE4244"/>
    <w:rsid w:val="00DF5EF7"/>
    <w:rsid w:val="00E0000B"/>
    <w:rsid w:val="00E0435C"/>
    <w:rsid w:val="00E249D8"/>
    <w:rsid w:val="00E369A9"/>
    <w:rsid w:val="00E4076C"/>
    <w:rsid w:val="00E66715"/>
    <w:rsid w:val="00E740EB"/>
    <w:rsid w:val="00E82F3B"/>
    <w:rsid w:val="00EC5830"/>
    <w:rsid w:val="00EF2251"/>
    <w:rsid w:val="00F014B0"/>
    <w:rsid w:val="00F13FB0"/>
    <w:rsid w:val="00F41219"/>
    <w:rsid w:val="00F41C1B"/>
    <w:rsid w:val="00F4560A"/>
    <w:rsid w:val="00F55D11"/>
    <w:rsid w:val="00F80BA6"/>
    <w:rsid w:val="00F91F0B"/>
    <w:rsid w:val="00F941BD"/>
    <w:rsid w:val="00FB0C75"/>
    <w:rsid w:val="00FE2815"/>
    <w:rsid w:val="00FF385A"/>
    <w:rsid w:val="00FF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E559"/>
  <w15:chartTrackingRefBased/>
  <w15:docId w15:val="{8B18C98E-B762-42D5-B358-B7F54F61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3F4"/>
    <w:pPr>
      <w:widowControl w:val="0"/>
      <w:jc w:val="both"/>
    </w:pPr>
  </w:style>
  <w:style w:type="paragraph" w:styleId="1">
    <w:name w:val="heading 1"/>
    <w:basedOn w:val="a"/>
    <w:next w:val="a"/>
    <w:link w:val="10"/>
    <w:uiPriority w:val="9"/>
    <w:qFormat/>
    <w:rsid w:val="004A1A3A"/>
    <w:pPr>
      <w:spacing w:before="192"/>
      <w:ind w:left="600" w:firstLine="2"/>
      <w:jc w:val="left"/>
      <w:outlineLvl w:val="0"/>
    </w:pPr>
    <w:rPr>
      <w:rFonts w:ascii="宋体" w:eastAsia="宋体" w:hAnsi="宋体"/>
      <w:b/>
      <w:bCs/>
      <w:kern w:val="0"/>
      <w:sz w:val="24"/>
      <w:szCs w:val="24"/>
      <w:lang w:eastAsia="en-US"/>
    </w:rPr>
  </w:style>
  <w:style w:type="paragraph" w:styleId="2">
    <w:name w:val="heading 2"/>
    <w:basedOn w:val="a"/>
    <w:next w:val="a"/>
    <w:link w:val="20"/>
    <w:uiPriority w:val="9"/>
    <w:semiHidden/>
    <w:unhideWhenUsed/>
    <w:qFormat/>
    <w:rsid w:val="00FF72E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3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3F4"/>
    <w:rPr>
      <w:sz w:val="18"/>
      <w:szCs w:val="18"/>
    </w:rPr>
  </w:style>
  <w:style w:type="paragraph" w:styleId="a5">
    <w:name w:val="footer"/>
    <w:basedOn w:val="a"/>
    <w:link w:val="a6"/>
    <w:uiPriority w:val="99"/>
    <w:unhideWhenUsed/>
    <w:rsid w:val="00DC13F4"/>
    <w:pPr>
      <w:tabs>
        <w:tab w:val="center" w:pos="4153"/>
        <w:tab w:val="right" w:pos="8306"/>
      </w:tabs>
      <w:snapToGrid w:val="0"/>
      <w:jc w:val="left"/>
    </w:pPr>
    <w:rPr>
      <w:sz w:val="18"/>
      <w:szCs w:val="18"/>
    </w:rPr>
  </w:style>
  <w:style w:type="character" w:customStyle="1" w:styleId="a6">
    <w:name w:val="页脚 字符"/>
    <w:basedOn w:val="a0"/>
    <w:link w:val="a5"/>
    <w:uiPriority w:val="99"/>
    <w:rsid w:val="00DC13F4"/>
    <w:rPr>
      <w:sz w:val="18"/>
      <w:szCs w:val="18"/>
    </w:rPr>
  </w:style>
  <w:style w:type="table" w:styleId="a7">
    <w:name w:val="Table Grid"/>
    <w:basedOn w:val="a1"/>
    <w:uiPriority w:val="59"/>
    <w:rsid w:val="00DC1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1"/>
    <w:qFormat/>
    <w:rsid w:val="00DC13F4"/>
    <w:pPr>
      <w:ind w:left="120"/>
      <w:jc w:val="left"/>
    </w:pPr>
    <w:rPr>
      <w:rFonts w:ascii="宋体" w:eastAsia="宋体" w:hAnsi="宋体"/>
      <w:kern w:val="0"/>
      <w:sz w:val="24"/>
      <w:szCs w:val="24"/>
      <w:lang w:eastAsia="en-US"/>
    </w:rPr>
  </w:style>
  <w:style w:type="character" w:customStyle="1" w:styleId="a9">
    <w:name w:val="正文文本 字符"/>
    <w:basedOn w:val="a0"/>
    <w:link w:val="a8"/>
    <w:uiPriority w:val="1"/>
    <w:rsid w:val="00DC13F4"/>
    <w:rPr>
      <w:rFonts w:ascii="宋体" w:eastAsia="宋体" w:hAnsi="宋体"/>
      <w:kern w:val="0"/>
      <w:sz w:val="24"/>
      <w:szCs w:val="24"/>
      <w:lang w:eastAsia="en-US"/>
    </w:rPr>
  </w:style>
  <w:style w:type="character" w:styleId="aa">
    <w:name w:val="Placeholder Text"/>
    <w:basedOn w:val="a0"/>
    <w:uiPriority w:val="99"/>
    <w:semiHidden/>
    <w:rsid w:val="002C0471"/>
  </w:style>
  <w:style w:type="character" w:customStyle="1" w:styleId="10">
    <w:name w:val="标题 1 字符"/>
    <w:basedOn w:val="a0"/>
    <w:link w:val="1"/>
    <w:uiPriority w:val="9"/>
    <w:rsid w:val="004A1A3A"/>
    <w:rPr>
      <w:rFonts w:ascii="宋体" w:eastAsia="宋体" w:hAnsi="宋体"/>
      <w:b/>
      <w:bCs/>
      <w:kern w:val="0"/>
      <w:sz w:val="24"/>
      <w:szCs w:val="24"/>
      <w:lang w:eastAsia="en-US"/>
    </w:rPr>
  </w:style>
  <w:style w:type="paragraph" w:styleId="ab">
    <w:name w:val="List Paragraph"/>
    <w:basedOn w:val="a"/>
    <w:uiPriority w:val="34"/>
    <w:qFormat/>
    <w:rsid w:val="004A1A3A"/>
    <w:pPr>
      <w:ind w:firstLineChars="200" w:firstLine="420"/>
    </w:pPr>
  </w:style>
  <w:style w:type="paragraph" w:styleId="ac">
    <w:name w:val="Revision"/>
    <w:hidden/>
    <w:uiPriority w:val="99"/>
    <w:semiHidden/>
    <w:rsid w:val="0065655C"/>
  </w:style>
  <w:style w:type="character" w:styleId="ad">
    <w:name w:val="annotation reference"/>
    <w:basedOn w:val="a0"/>
    <w:uiPriority w:val="99"/>
    <w:unhideWhenUsed/>
    <w:qFormat/>
    <w:rsid w:val="00781E55"/>
    <w:rPr>
      <w:sz w:val="21"/>
      <w:szCs w:val="21"/>
    </w:rPr>
  </w:style>
  <w:style w:type="paragraph" w:styleId="ae">
    <w:name w:val="annotation text"/>
    <w:basedOn w:val="a"/>
    <w:link w:val="af"/>
    <w:unhideWhenUsed/>
    <w:qFormat/>
    <w:rsid w:val="00781E55"/>
    <w:pPr>
      <w:jc w:val="left"/>
    </w:pPr>
  </w:style>
  <w:style w:type="character" w:customStyle="1" w:styleId="af">
    <w:name w:val="批注文字 字符"/>
    <w:basedOn w:val="a0"/>
    <w:link w:val="ae"/>
    <w:qFormat/>
    <w:rsid w:val="00781E55"/>
  </w:style>
  <w:style w:type="paragraph" w:styleId="af0">
    <w:name w:val="annotation subject"/>
    <w:basedOn w:val="ae"/>
    <w:next w:val="ae"/>
    <w:link w:val="af1"/>
    <w:uiPriority w:val="99"/>
    <w:semiHidden/>
    <w:unhideWhenUsed/>
    <w:rsid w:val="00781E55"/>
    <w:rPr>
      <w:b/>
      <w:bCs/>
    </w:rPr>
  </w:style>
  <w:style w:type="character" w:customStyle="1" w:styleId="af1">
    <w:name w:val="批注主题 字符"/>
    <w:basedOn w:val="af"/>
    <w:link w:val="af0"/>
    <w:uiPriority w:val="99"/>
    <w:semiHidden/>
    <w:rsid w:val="00781E55"/>
    <w:rPr>
      <w:b/>
      <w:bCs/>
    </w:rPr>
  </w:style>
  <w:style w:type="paragraph" w:customStyle="1" w:styleId="Blockquote">
    <w:name w:val="Blockquote"/>
    <w:basedOn w:val="a"/>
    <w:rsid w:val="00A71098"/>
    <w:pPr>
      <w:autoSpaceDE w:val="0"/>
      <w:autoSpaceDN w:val="0"/>
      <w:adjustRightInd w:val="0"/>
      <w:spacing w:before="100" w:after="100" w:line="360" w:lineRule="auto"/>
      <w:ind w:left="360" w:right="360"/>
      <w:jc w:val="left"/>
    </w:pPr>
    <w:rPr>
      <w:rFonts w:ascii="Times New Roman" w:eastAsia="宋体" w:hAnsi="Times New Roman" w:cs="Times New Roman"/>
      <w:kern w:val="0"/>
      <w:sz w:val="24"/>
      <w:szCs w:val="20"/>
    </w:rPr>
  </w:style>
  <w:style w:type="character" w:customStyle="1" w:styleId="20">
    <w:name w:val="标题 2 字符"/>
    <w:basedOn w:val="a0"/>
    <w:link w:val="2"/>
    <w:uiPriority w:val="9"/>
    <w:semiHidden/>
    <w:rsid w:val="00FF72EB"/>
    <w:rPr>
      <w:rFonts w:asciiTheme="majorHAnsi" w:eastAsiaTheme="majorEastAsia" w:hAnsiTheme="majorHAnsi" w:cstheme="majorBidi"/>
      <w:b/>
      <w:bCs/>
      <w:sz w:val="32"/>
      <w:szCs w:val="32"/>
    </w:rPr>
  </w:style>
  <w:style w:type="paragraph" w:styleId="af2">
    <w:name w:val="Normal (Web)"/>
    <w:basedOn w:val="a"/>
    <w:uiPriority w:val="99"/>
    <w:semiHidden/>
    <w:unhideWhenUsed/>
    <w:rsid w:val="00FF72EB"/>
    <w:pPr>
      <w:widowControl/>
      <w:spacing w:before="100" w:beforeAutospacing="1" w:after="100" w:afterAutospacing="1"/>
      <w:jc w:val="left"/>
    </w:pPr>
    <w:rPr>
      <w:rFonts w:ascii="宋体" w:eastAsia="宋体" w:hAnsi="宋体" w:cs="宋体"/>
      <w:kern w:val="0"/>
      <w:sz w:val="24"/>
      <w:szCs w:val="24"/>
    </w:rPr>
  </w:style>
  <w:style w:type="character" w:styleId="af3">
    <w:name w:val="Hyperlink"/>
    <w:basedOn w:val="a0"/>
    <w:uiPriority w:val="99"/>
    <w:unhideWhenUsed/>
    <w:rsid w:val="00683DEA"/>
    <w:rPr>
      <w:color w:val="0563C1" w:themeColor="hyperlink"/>
      <w:u w:val="single"/>
    </w:rPr>
  </w:style>
  <w:style w:type="character" w:styleId="af4">
    <w:name w:val="Unresolved Mention"/>
    <w:basedOn w:val="a0"/>
    <w:uiPriority w:val="99"/>
    <w:semiHidden/>
    <w:unhideWhenUsed/>
    <w:rsid w:val="00683DEA"/>
    <w:rPr>
      <w:color w:val="605E5C"/>
      <w:shd w:val="clear" w:color="auto" w:fill="E1DFDD"/>
    </w:rPr>
  </w:style>
  <w:style w:type="character" w:customStyle="1" w:styleId="af5">
    <w:name w:val="纯文本 字符"/>
    <w:link w:val="af6"/>
    <w:rsid w:val="00BC4989"/>
    <w:rPr>
      <w:rFonts w:ascii="宋体" w:eastAsia="宋体" w:hAnsi="宋体"/>
      <w:szCs w:val="24"/>
    </w:rPr>
  </w:style>
  <w:style w:type="paragraph" w:styleId="af6">
    <w:name w:val="Plain Text"/>
    <w:basedOn w:val="a"/>
    <w:link w:val="af5"/>
    <w:rsid w:val="00BC4989"/>
    <w:pPr>
      <w:adjustRightInd w:val="0"/>
      <w:spacing w:line="360" w:lineRule="auto"/>
    </w:pPr>
    <w:rPr>
      <w:rFonts w:ascii="宋体" w:eastAsia="宋体" w:hAnsi="宋体"/>
      <w:szCs w:val="24"/>
    </w:rPr>
  </w:style>
  <w:style w:type="character" w:customStyle="1" w:styleId="11">
    <w:name w:val="纯文本 字符1"/>
    <w:basedOn w:val="a0"/>
    <w:uiPriority w:val="99"/>
    <w:semiHidden/>
    <w:rsid w:val="00BC498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91115">
      <w:bodyDiv w:val="1"/>
      <w:marLeft w:val="0"/>
      <w:marRight w:val="0"/>
      <w:marTop w:val="0"/>
      <w:marBottom w:val="0"/>
      <w:divBdr>
        <w:top w:val="none" w:sz="0" w:space="0" w:color="auto"/>
        <w:left w:val="none" w:sz="0" w:space="0" w:color="auto"/>
        <w:bottom w:val="none" w:sz="0" w:space="0" w:color="auto"/>
        <w:right w:val="none" w:sz="0" w:space="0" w:color="auto"/>
      </w:divBdr>
    </w:div>
    <w:div w:id="18403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4EC0B18A34735AD72A98B382A655F"/>
        <w:category>
          <w:name w:val="常规"/>
          <w:gallery w:val="placeholder"/>
        </w:category>
        <w:types>
          <w:type w:val="bbPlcHdr"/>
        </w:types>
        <w:behaviors>
          <w:behavior w:val="content"/>
        </w:behaviors>
        <w:guid w:val="{644BFCBC-38CF-4EA7-96F0-A258661670AA}"/>
      </w:docPartPr>
      <w:docPartBody>
        <w:p w:rsidR="00164F49" w:rsidRDefault="007A3A77" w:rsidP="007A3A77">
          <w:pPr>
            <w:pStyle w:val="0884EC0B18A34735AD72A98B382A655F"/>
          </w:pPr>
          <w:r w:rsidRPr="00694298">
            <w:rPr>
              <w:rStyle w:val="a3"/>
              <w:rFonts w:hint="eastAsia"/>
              <w:color w:val="333399"/>
              <w:u w:val="single"/>
            </w:rPr>
            <w:t xml:space="preserve">　　　</w:t>
          </w:r>
        </w:p>
      </w:docPartBody>
    </w:docPart>
    <w:docPart>
      <w:docPartPr>
        <w:name w:val="24F22B25AD554CE6B7A18D45DC90EF5C"/>
        <w:category>
          <w:name w:val="常规"/>
          <w:gallery w:val="placeholder"/>
        </w:category>
        <w:types>
          <w:type w:val="bbPlcHdr"/>
        </w:types>
        <w:behaviors>
          <w:behavior w:val="content"/>
        </w:behaviors>
        <w:guid w:val="{774D509D-C9E8-4355-8224-DE19BB9AA1E0}"/>
      </w:docPartPr>
      <w:docPartBody>
        <w:p w:rsidR="00164F49" w:rsidRDefault="007A3A77" w:rsidP="007A3A77">
          <w:pPr>
            <w:pStyle w:val="24F22B25AD554CE6B7A18D45DC90EF5C"/>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77"/>
    <w:rsid w:val="00071507"/>
    <w:rsid w:val="000E1D84"/>
    <w:rsid w:val="001072F8"/>
    <w:rsid w:val="00164F49"/>
    <w:rsid w:val="0017120C"/>
    <w:rsid w:val="00330BD5"/>
    <w:rsid w:val="00353086"/>
    <w:rsid w:val="004E282C"/>
    <w:rsid w:val="006329F3"/>
    <w:rsid w:val="006D11D4"/>
    <w:rsid w:val="00771CEE"/>
    <w:rsid w:val="007A3A77"/>
    <w:rsid w:val="007C35ED"/>
    <w:rsid w:val="0088742B"/>
    <w:rsid w:val="008F137B"/>
    <w:rsid w:val="009465EB"/>
    <w:rsid w:val="009E7D76"/>
    <w:rsid w:val="00A725B1"/>
    <w:rsid w:val="00BD48D5"/>
    <w:rsid w:val="00D25444"/>
    <w:rsid w:val="00DE2CD9"/>
    <w:rsid w:val="00E27546"/>
    <w:rsid w:val="00E35BEC"/>
    <w:rsid w:val="00E70F5E"/>
    <w:rsid w:val="00EA79BA"/>
    <w:rsid w:val="00FC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11D4"/>
  </w:style>
  <w:style w:type="paragraph" w:customStyle="1" w:styleId="0884EC0B18A34735AD72A98B382A655F">
    <w:name w:val="0884EC0B18A34735AD72A98B382A655F"/>
    <w:rsid w:val="007A3A77"/>
    <w:pPr>
      <w:widowControl w:val="0"/>
      <w:jc w:val="both"/>
    </w:pPr>
  </w:style>
  <w:style w:type="paragraph" w:customStyle="1" w:styleId="24F22B25AD554CE6B7A18D45DC90EF5C">
    <w:name w:val="24F22B25AD554CE6B7A18D45DC90EF5C"/>
    <w:rsid w:val="007A3A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SES0140</dc:creator>
  <cp:keywords/>
  <dc:description/>
  <cp:lastModifiedBy>SES0140</cp:lastModifiedBy>
  <cp:revision>60</cp:revision>
  <dcterms:created xsi:type="dcterms:W3CDTF">2023-02-01T04:01:00Z</dcterms:created>
  <dcterms:modified xsi:type="dcterms:W3CDTF">2023-02-02T02:56:00Z</dcterms:modified>
</cp:coreProperties>
</file>